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64" w:rsidRDefault="006E2B64" w:rsidP="006E2B64">
      <w:pPr>
        <w:pStyle w:val="PlainText"/>
        <w:bidi w:val="0"/>
        <w:jc w:val="center"/>
        <w:rPr>
          <w:rFonts w:cs="B YAGOT"/>
          <w:sz w:val="38"/>
          <w:szCs w:val="38"/>
          <w:lang w:val="en-US"/>
        </w:rPr>
      </w:pPr>
    </w:p>
    <w:p w:rsidR="008150B8" w:rsidRDefault="008150B8" w:rsidP="008150B8">
      <w:pPr>
        <w:pStyle w:val="PlainText"/>
        <w:bidi w:val="0"/>
        <w:jc w:val="center"/>
        <w:rPr>
          <w:rFonts w:cs="B YAGOT"/>
          <w:sz w:val="38"/>
          <w:szCs w:val="38"/>
          <w:lang w:val="en-US"/>
        </w:rPr>
      </w:pPr>
    </w:p>
    <w:p w:rsidR="008150B8" w:rsidRDefault="008150B8" w:rsidP="008150B8">
      <w:pPr>
        <w:pStyle w:val="PlainText"/>
        <w:bidi w:val="0"/>
        <w:jc w:val="center"/>
        <w:rPr>
          <w:rFonts w:cs="B YAGOT"/>
          <w:sz w:val="38"/>
          <w:szCs w:val="38"/>
          <w:lang w:val="en-US"/>
        </w:rPr>
      </w:pPr>
    </w:p>
    <w:p w:rsidR="008150B8" w:rsidRDefault="008150B8" w:rsidP="008150B8">
      <w:pPr>
        <w:pStyle w:val="PlainText"/>
        <w:bidi w:val="0"/>
        <w:jc w:val="center"/>
        <w:rPr>
          <w:rFonts w:cs="B YAGOT"/>
          <w:sz w:val="38"/>
          <w:szCs w:val="38"/>
          <w:lang w:val="en-US"/>
        </w:rPr>
      </w:pPr>
    </w:p>
    <w:p w:rsidR="008150B8" w:rsidRDefault="008150B8" w:rsidP="008150B8">
      <w:pPr>
        <w:pStyle w:val="PlainText"/>
        <w:bidi w:val="0"/>
        <w:jc w:val="center"/>
        <w:rPr>
          <w:rFonts w:cs="B YAGOT"/>
          <w:sz w:val="38"/>
          <w:szCs w:val="38"/>
          <w:lang w:val="en-US"/>
        </w:rPr>
      </w:pPr>
    </w:p>
    <w:p w:rsidR="008150B8" w:rsidRDefault="008150B8" w:rsidP="008150B8">
      <w:pPr>
        <w:pStyle w:val="PlainText"/>
        <w:bidi w:val="0"/>
        <w:jc w:val="center"/>
        <w:rPr>
          <w:rFonts w:cs="B YAGOT"/>
          <w:sz w:val="38"/>
          <w:szCs w:val="38"/>
          <w:lang w:val="en-US"/>
        </w:rPr>
      </w:pPr>
    </w:p>
    <w:p w:rsidR="008150B8" w:rsidRDefault="008150B8" w:rsidP="008150B8">
      <w:pPr>
        <w:pStyle w:val="PlainText"/>
        <w:bidi w:val="0"/>
        <w:jc w:val="center"/>
        <w:rPr>
          <w:rFonts w:cs="B YAGOT"/>
          <w:sz w:val="38"/>
          <w:szCs w:val="38"/>
          <w:lang w:val="en-US"/>
        </w:rPr>
      </w:pPr>
    </w:p>
    <w:p w:rsidR="006E2B64" w:rsidRDefault="006E2B64" w:rsidP="006E2B64">
      <w:pPr>
        <w:pStyle w:val="PlainText"/>
        <w:bidi w:val="0"/>
        <w:jc w:val="center"/>
        <w:rPr>
          <w:rFonts w:cs="B YAGOT"/>
          <w:szCs w:val="24"/>
          <w:lang w:val="en-US"/>
        </w:rPr>
      </w:pPr>
    </w:p>
    <w:p w:rsidR="00D22394" w:rsidRPr="005439BC" w:rsidRDefault="00D22394">
      <w:pPr>
        <w:pStyle w:val="PlainText"/>
        <w:bidi w:val="0"/>
        <w:jc w:val="center"/>
        <w:rPr>
          <w:rFonts w:cs="B YAGOT"/>
          <w:szCs w:val="24"/>
          <w:rtl/>
          <w:lang w:val="en-US"/>
        </w:rPr>
      </w:pPr>
    </w:p>
    <w:p w:rsidR="006E2B64" w:rsidRDefault="006E2B64" w:rsidP="006E2B64">
      <w:pPr>
        <w:pStyle w:val="PlainText"/>
        <w:bidi w:val="0"/>
        <w:rPr>
          <w:rFonts w:cs="Lotus"/>
          <w:rtl/>
        </w:rPr>
      </w:pPr>
    </w:p>
    <w:p w:rsidR="006E2B64" w:rsidRDefault="006E2B64" w:rsidP="006E2B64">
      <w:pPr>
        <w:pStyle w:val="PlainText"/>
        <w:bidi w:val="0"/>
        <w:rPr>
          <w:rtl/>
        </w:rPr>
      </w:pPr>
    </w:p>
    <w:p w:rsidR="006E2B64" w:rsidRDefault="006E2B64" w:rsidP="006E2B64">
      <w:pPr>
        <w:pStyle w:val="PlainText"/>
        <w:bidi w:val="0"/>
        <w:rPr>
          <w:rtl/>
        </w:rPr>
      </w:pPr>
    </w:p>
    <w:p w:rsidR="006E2B64" w:rsidRPr="0025156A" w:rsidRDefault="000F191A" w:rsidP="006E2B64">
      <w:pPr>
        <w:pStyle w:val="PlainText"/>
        <w:bidi w:val="0"/>
        <w:rPr>
          <w:rtl/>
        </w:rPr>
      </w:pPr>
      <w:r w:rsidRPr="0025156A">
        <w:rPr>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1.65pt;width:63.5pt;height:73.8pt;z-index:-251658240;mso-wrap-edited:f;mso-position-horizontal:center;mso-position-horizontal-relative:margin" wrapcoords="-366 0 -366 21282 21600 21282 21600 0 -366 0" filled="t">
            <v:fill opacity=".5"/>
            <v:imagedata r:id="rId9" o:title=""/>
            <w10:wrap anchorx="margin"/>
            <w10:anchorlock/>
          </v:shape>
          <o:OLEObject Type="Embed" ProgID="PBrush" ShapeID="_x0000_s1026" DrawAspect="Content" ObjectID="_1633959387" r:id="rId10"/>
        </w:pict>
      </w:r>
      <w:r w:rsidR="006E2B64" w:rsidRPr="0025156A">
        <w:rPr>
          <w:rFonts w:hint="cs"/>
          <w:noProof/>
          <w:rtl/>
          <w:lang w:val="en-US" w:eastAsia="en-US" w:bidi="ar-SA"/>
        </w:rPr>
        <mc:AlternateContent>
          <mc:Choice Requires="wps">
            <w:drawing>
              <wp:anchor distT="0" distB="0" distL="0" distR="0" simplePos="0" relativeHeight="251657216" behindDoc="0" locked="1" layoutInCell="1" allowOverlap="1" wp14:anchorId="0A61C115" wp14:editId="6338F91A">
                <wp:simplePos x="0" y="0"/>
                <wp:positionH relativeFrom="column">
                  <wp:posOffset>445135</wp:posOffset>
                </wp:positionH>
                <wp:positionV relativeFrom="paragraph">
                  <wp:posOffset>-24130</wp:posOffset>
                </wp:positionV>
                <wp:extent cx="4810125" cy="381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6E" w:rsidRDefault="0081076E" w:rsidP="006E2B64">
                            <w:pPr>
                              <w:jc w:val="center"/>
                              <w:rPr>
                                <w:rFonts w:cs="B Titr"/>
                              </w:rPr>
                            </w:pPr>
                            <w:r>
                              <w:rPr>
                                <w:rFonts w:cs="B Titr" w:hint="cs"/>
                                <w:rtl/>
                              </w:rPr>
                              <w:t>سازمان حسابرسى</w:t>
                            </w:r>
                          </w:p>
                          <w:p w:rsidR="0081076E" w:rsidRDefault="0081076E" w:rsidP="006E2B64">
                            <w:pPr>
                              <w:jc w:val="center"/>
                              <w:rPr>
                                <w:rFonts w:cs="B Tit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05pt;margin-top:-1.9pt;width:378.75pt;height:30.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" filled="f" stroked="f">
                <v:textbox>
                  <w:txbxContent>
                    <w:p w:rsidR="00AE2D75" w:rsidRDefault="00AE2D75" w:rsidP="006E2B64">
                      <w:pPr>
                        <w:jc w:val="center"/>
                        <w:rPr>
                          <w:rFonts w:cs="B Titr"/>
                        </w:rPr>
                      </w:pPr>
                      <w:r>
                        <w:rPr>
                          <w:rFonts w:cs="B Titr" w:hint="cs"/>
                          <w:rtl/>
                        </w:rPr>
                        <w:t>سازمان حسابرسى</w:t>
                      </w:r>
                    </w:p>
                    <w:p w:rsidR="00AE2D75" w:rsidRDefault="00AE2D75" w:rsidP="006E2B64">
                      <w:pPr>
                        <w:jc w:val="center"/>
                        <w:rPr>
                          <w:rFonts w:cs="B Titr"/>
                          <w:rtl/>
                        </w:rPr>
                      </w:pPr>
                    </w:p>
                  </w:txbxContent>
                </v:textbox>
                <w10:anchorlock/>
              </v:shape>
            </w:pict>
          </mc:Fallback>
        </mc:AlternateContent>
      </w:r>
    </w:p>
    <w:p w:rsidR="006E2B64" w:rsidRPr="0025156A" w:rsidRDefault="006E2B64" w:rsidP="006E2B64">
      <w:pPr>
        <w:pStyle w:val="PlainText"/>
        <w:bidi w:val="0"/>
        <w:rPr>
          <w:sz w:val="14"/>
          <w:rtl/>
        </w:rPr>
      </w:pPr>
    </w:p>
    <w:p w:rsidR="006E2B64" w:rsidRPr="0025156A" w:rsidRDefault="006E2B64" w:rsidP="006E2B64">
      <w:pPr>
        <w:pStyle w:val="PlainText"/>
        <w:bidi w:val="0"/>
        <w:rPr>
          <w:sz w:val="14"/>
        </w:rPr>
      </w:pPr>
    </w:p>
    <w:p w:rsidR="006E2B64" w:rsidRPr="0025156A" w:rsidRDefault="006E2B64" w:rsidP="006E2B64">
      <w:pPr>
        <w:pStyle w:val="PlainText"/>
        <w:bidi w:val="0"/>
        <w:rPr>
          <w:sz w:val="14"/>
        </w:rPr>
      </w:pPr>
    </w:p>
    <w:p w:rsidR="006E2B64" w:rsidRPr="0025156A" w:rsidRDefault="006E2B64" w:rsidP="006E2B64">
      <w:pPr>
        <w:pStyle w:val="PlainText"/>
        <w:shd w:val="clear" w:color="auto" w:fill="CCCCCC"/>
        <w:bidi w:val="0"/>
        <w:ind w:left="567" w:right="567"/>
        <w:jc w:val="center"/>
        <w:rPr>
          <w:rFonts w:cs="B Titr"/>
          <w:sz w:val="28"/>
          <w:rtl/>
        </w:rPr>
      </w:pPr>
      <w:r w:rsidRPr="0025156A">
        <w:rPr>
          <w:rFonts w:cs="B Titr" w:hint="cs"/>
          <w:sz w:val="28"/>
          <w:rtl/>
        </w:rPr>
        <w:t xml:space="preserve">استاندارد حسابداري 20 </w:t>
      </w:r>
    </w:p>
    <w:p w:rsidR="006E2B64" w:rsidRPr="0025156A" w:rsidRDefault="006E2B64" w:rsidP="00527C19">
      <w:pPr>
        <w:pStyle w:val="PlainText"/>
        <w:shd w:val="clear" w:color="auto" w:fill="CCCCCC"/>
        <w:bidi w:val="0"/>
        <w:ind w:left="567" w:right="567"/>
        <w:jc w:val="center"/>
        <w:rPr>
          <w:rFonts w:cs="B Titr"/>
          <w:sz w:val="26"/>
          <w:szCs w:val="26"/>
        </w:rPr>
      </w:pPr>
      <w:r w:rsidRPr="0025156A">
        <w:rPr>
          <w:rFonts w:cs="B Titr"/>
          <w:sz w:val="26"/>
          <w:szCs w:val="26"/>
          <w:rtl/>
        </w:rPr>
        <w:t>سرما</w:t>
      </w:r>
      <w:r w:rsidRPr="0025156A">
        <w:rPr>
          <w:rFonts w:cs="B Titr" w:hint="cs"/>
          <w:sz w:val="26"/>
          <w:szCs w:val="26"/>
          <w:rtl/>
        </w:rPr>
        <w:t>یه‌گذاری</w:t>
      </w:r>
      <w:r w:rsidRPr="0025156A">
        <w:rPr>
          <w:rFonts w:cs="B Titr"/>
          <w:sz w:val="26"/>
          <w:szCs w:val="26"/>
          <w:rtl/>
        </w:rPr>
        <w:t xml:space="preserve"> در واحدها</w:t>
      </w:r>
      <w:r w:rsidRPr="0025156A">
        <w:rPr>
          <w:rFonts w:cs="B Titr" w:hint="cs"/>
          <w:sz w:val="26"/>
          <w:szCs w:val="26"/>
          <w:rtl/>
        </w:rPr>
        <w:t>ی</w:t>
      </w:r>
      <w:r w:rsidRPr="0025156A">
        <w:rPr>
          <w:rFonts w:cs="B Titr"/>
          <w:sz w:val="26"/>
          <w:szCs w:val="26"/>
          <w:rtl/>
        </w:rPr>
        <w:t xml:space="preserve"> تجار</w:t>
      </w:r>
      <w:r w:rsidRPr="0025156A">
        <w:rPr>
          <w:rFonts w:cs="B Titr" w:hint="cs"/>
          <w:sz w:val="26"/>
          <w:szCs w:val="26"/>
          <w:rtl/>
        </w:rPr>
        <w:t>ی</w:t>
      </w:r>
      <w:r w:rsidRPr="0025156A">
        <w:rPr>
          <w:rFonts w:cs="B Titr"/>
          <w:sz w:val="26"/>
          <w:szCs w:val="26"/>
          <w:rtl/>
        </w:rPr>
        <w:t xml:space="preserve"> وابسته و مشارکتها</w:t>
      </w:r>
      <w:r w:rsidRPr="0025156A">
        <w:rPr>
          <w:rFonts w:cs="B Titr" w:hint="cs"/>
          <w:sz w:val="26"/>
          <w:szCs w:val="26"/>
          <w:rtl/>
        </w:rPr>
        <w:t>ی</w:t>
      </w:r>
      <w:r w:rsidRPr="0025156A">
        <w:rPr>
          <w:rFonts w:cs="B Titr"/>
          <w:sz w:val="26"/>
          <w:szCs w:val="26"/>
          <w:rtl/>
        </w:rPr>
        <w:t xml:space="preserve"> خاص</w:t>
      </w:r>
      <w:r w:rsidRPr="0025156A">
        <w:rPr>
          <w:rFonts w:cs="B Titr" w:hint="cs"/>
          <w:sz w:val="26"/>
          <w:szCs w:val="26"/>
          <w:rtl/>
        </w:rPr>
        <w:t xml:space="preserve"> (تجدیدنظرشده </w:t>
      </w:r>
      <w:r w:rsidR="00527C19" w:rsidRPr="0025156A">
        <w:rPr>
          <w:rFonts w:cs="B Titr" w:hint="cs"/>
          <w:sz w:val="26"/>
          <w:szCs w:val="26"/>
          <w:rtl/>
        </w:rPr>
        <w:t>1398</w:t>
      </w:r>
      <w:r w:rsidRPr="0025156A">
        <w:rPr>
          <w:rFonts w:cs="B Titr" w:hint="cs"/>
          <w:sz w:val="26"/>
          <w:szCs w:val="26"/>
          <w:rtl/>
        </w:rPr>
        <w:t>)</w:t>
      </w:r>
    </w:p>
    <w:p w:rsidR="00A8284C" w:rsidRPr="0025156A" w:rsidRDefault="00A8284C" w:rsidP="00A8284C">
      <w:pPr>
        <w:tabs>
          <w:tab w:val="left" w:pos="2895"/>
        </w:tabs>
        <w:rPr>
          <w:rFonts w:cs="B Nazanin"/>
        </w:rPr>
      </w:pPr>
      <w:r w:rsidRPr="0025156A">
        <w:rPr>
          <w:rFonts w:hint="cs"/>
          <w:rtl/>
        </w:rPr>
        <w:tab/>
      </w:r>
    </w:p>
    <w:p w:rsidR="00527C19" w:rsidRPr="0025156A" w:rsidRDefault="00527C19">
      <w:pPr>
        <w:bidi w:val="0"/>
        <w:spacing w:after="160" w:line="259" w:lineRule="auto"/>
        <w:jc w:val="left"/>
        <w:rPr>
          <w:rFonts w:eastAsia="Times New Roman"/>
          <w:lang w:val="x-none" w:eastAsia="x-none"/>
        </w:rPr>
      </w:pPr>
      <w:r w:rsidRPr="0025156A">
        <w:br w:type="page"/>
      </w:r>
    </w:p>
    <w:tbl>
      <w:tblPr>
        <w:bidiVisual/>
        <w:tblW w:w="8505" w:type="dxa"/>
        <w:jc w:val="center"/>
        <w:tblInd w:w="113" w:type="dxa"/>
        <w:tblLayout w:type="fixed"/>
        <w:tblLook w:val="0000" w:firstRow="0" w:lastRow="0" w:firstColumn="0" w:lastColumn="0" w:noHBand="0" w:noVBand="0"/>
      </w:tblPr>
      <w:tblGrid>
        <w:gridCol w:w="7300"/>
        <w:gridCol w:w="1205"/>
      </w:tblGrid>
      <w:tr w:rsidR="00984DA2" w:rsidRPr="0025156A" w:rsidTr="00984DA2">
        <w:trPr>
          <w:jc w:val="center"/>
        </w:trPr>
        <w:tc>
          <w:tcPr>
            <w:tcW w:w="7300" w:type="dxa"/>
          </w:tcPr>
          <w:p w:rsidR="00CD7E3A" w:rsidRPr="0025156A" w:rsidRDefault="00CD7E3A" w:rsidP="006E2B64">
            <w:pPr>
              <w:pStyle w:val="FehrestTitr"/>
              <w:rPr>
                <w:rFonts w:cs="B Zar"/>
                <w:szCs w:val="20"/>
              </w:rPr>
            </w:pPr>
            <w:r w:rsidRPr="0025156A">
              <w:rPr>
                <w:rFonts w:cs="B Zar"/>
                <w:rtl/>
              </w:rPr>
              <w:lastRenderedPageBreak/>
              <w:t>فهرست‌ مندرجات‌</w:t>
            </w:r>
          </w:p>
        </w:tc>
        <w:tc>
          <w:tcPr>
            <w:tcW w:w="1205" w:type="dxa"/>
          </w:tcPr>
          <w:p w:rsidR="00CD7E3A" w:rsidRPr="0025156A" w:rsidRDefault="00CD7E3A" w:rsidP="006E2B64">
            <w:pPr>
              <w:pStyle w:val="a1"/>
              <w:rPr>
                <w:rFonts w:cs="B Nazanin"/>
                <w:sz w:val="24"/>
                <w:szCs w:val="24"/>
              </w:rPr>
            </w:pPr>
          </w:p>
        </w:tc>
      </w:tr>
      <w:tr w:rsidR="00984DA2" w:rsidRPr="0025156A" w:rsidTr="00984DA2">
        <w:trPr>
          <w:jc w:val="center"/>
        </w:trPr>
        <w:tc>
          <w:tcPr>
            <w:tcW w:w="7300" w:type="dxa"/>
          </w:tcPr>
          <w:p w:rsidR="00CD7E3A" w:rsidRPr="0025156A" w:rsidRDefault="00CD7E3A" w:rsidP="006E2B64">
            <w:pPr>
              <w:pStyle w:val="Heading1"/>
              <w:spacing w:before="0"/>
              <w:rPr>
                <w:i/>
                <w:iCs/>
                <w:color w:val="auto"/>
              </w:rPr>
            </w:pPr>
          </w:p>
        </w:tc>
        <w:tc>
          <w:tcPr>
            <w:tcW w:w="1205" w:type="dxa"/>
          </w:tcPr>
          <w:p w:rsidR="00CD7E3A" w:rsidRPr="0025156A" w:rsidRDefault="00CD7E3A" w:rsidP="006E2B64">
            <w:pPr>
              <w:pStyle w:val="a0"/>
              <w:pBdr>
                <w:bottom w:val="single" w:sz="8" w:space="1" w:color="auto"/>
              </w:pBdr>
              <w:spacing w:before="0" w:after="0"/>
              <w:ind w:left="170" w:right="170"/>
              <w:rPr>
                <w:rFonts w:cs="B Zar"/>
              </w:rPr>
            </w:pPr>
            <w:r w:rsidRPr="0025156A">
              <w:rPr>
                <w:rFonts w:cs="B Zar"/>
                <w:rtl/>
              </w:rPr>
              <w:t>بند</w:t>
            </w:r>
          </w:p>
        </w:tc>
      </w:tr>
      <w:tr w:rsidR="00984DA2" w:rsidRPr="0025156A" w:rsidTr="00984DA2">
        <w:trPr>
          <w:jc w:val="center"/>
        </w:trPr>
        <w:tc>
          <w:tcPr>
            <w:tcW w:w="7300" w:type="dxa"/>
          </w:tcPr>
          <w:p w:rsidR="00CD7E3A" w:rsidRPr="0025156A" w:rsidRDefault="00117080" w:rsidP="00117080">
            <w:pPr>
              <w:pStyle w:val="a2"/>
              <w:numPr>
                <w:ilvl w:val="0"/>
                <w:numId w:val="9"/>
              </w:numPr>
              <w:spacing w:before="0" w:after="0" w:line="240" w:lineRule="auto"/>
              <w:ind w:left="288" w:hanging="288"/>
              <w:rPr>
                <w:rFonts w:cs="B Lotus"/>
                <w:b/>
                <w:bCs/>
                <w:sz w:val="28"/>
              </w:rPr>
            </w:pPr>
            <w:r w:rsidRPr="0025156A">
              <w:rPr>
                <w:rFonts w:cs="B Lotus" w:hint="cs"/>
                <w:b/>
                <w:bCs/>
                <w:sz w:val="28"/>
                <w:rtl/>
              </w:rPr>
              <w:t>هدف</w:t>
            </w:r>
          </w:p>
        </w:tc>
        <w:tc>
          <w:tcPr>
            <w:tcW w:w="1205" w:type="dxa"/>
          </w:tcPr>
          <w:p w:rsidR="00CD7E3A" w:rsidRPr="0025156A" w:rsidRDefault="00CD7E3A" w:rsidP="006E2B64">
            <w:pPr>
              <w:pStyle w:val="1Lotus"/>
              <w:tabs>
                <w:tab w:val="center" w:pos="284"/>
                <w:tab w:val="center" w:pos="510"/>
                <w:tab w:val="center" w:pos="737"/>
              </w:tabs>
              <w:bidi/>
              <w:spacing w:after="0"/>
              <w:ind w:left="0" w:firstLine="0"/>
              <w:jc w:val="center"/>
              <w:rPr>
                <w:rFonts w:eastAsia="Times New Roman" w:cs="B Lotus"/>
                <w:b/>
                <w:bCs w:val="0"/>
              </w:rPr>
            </w:pPr>
            <w:r w:rsidRPr="0025156A">
              <w:rPr>
                <w:rFonts w:eastAsia="Times New Roman" w:cs="B Lotus" w:hint="cs"/>
                <w:b/>
                <w:bCs w:val="0"/>
                <w:rtl/>
              </w:rPr>
              <w:t>1</w:t>
            </w:r>
          </w:p>
        </w:tc>
      </w:tr>
      <w:tr w:rsidR="00984DA2" w:rsidRPr="0025156A" w:rsidTr="00984DA2">
        <w:trPr>
          <w:jc w:val="center"/>
        </w:trPr>
        <w:tc>
          <w:tcPr>
            <w:tcW w:w="7300" w:type="dxa"/>
          </w:tcPr>
          <w:p w:rsidR="00CD7E3A" w:rsidRPr="0025156A" w:rsidRDefault="00CD7E3A" w:rsidP="00117080">
            <w:pPr>
              <w:pStyle w:val="a2"/>
              <w:numPr>
                <w:ilvl w:val="0"/>
                <w:numId w:val="9"/>
              </w:numPr>
              <w:spacing w:before="0" w:after="0" w:line="240" w:lineRule="auto"/>
              <w:ind w:left="288" w:hanging="288"/>
              <w:rPr>
                <w:rFonts w:cs="B Lotus"/>
                <w:b/>
                <w:bCs/>
                <w:sz w:val="28"/>
                <w:rtl/>
              </w:rPr>
            </w:pPr>
            <w:r w:rsidRPr="0025156A">
              <w:rPr>
                <w:rFonts w:cs="B Lotus"/>
                <w:b/>
                <w:bCs/>
                <w:sz w:val="28"/>
                <w:rtl/>
              </w:rPr>
              <w:t>دامنه کاربرد</w:t>
            </w:r>
          </w:p>
        </w:tc>
        <w:tc>
          <w:tcPr>
            <w:tcW w:w="1205" w:type="dxa"/>
          </w:tcPr>
          <w:p w:rsidR="00CD7E3A" w:rsidRPr="0025156A" w:rsidRDefault="00CD7E3A"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2</w:t>
            </w:r>
          </w:p>
        </w:tc>
      </w:tr>
      <w:tr w:rsidR="00984DA2" w:rsidRPr="0025156A" w:rsidTr="00984DA2">
        <w:trPr>
          <w:jc w:val="center"/>
        </w:trPr>
        <w:tc>
          <w:tcPr>
            <w:tcW w:w="7300" w:type="dxa"/>
          </w:tcPr>
          <w:p w:rsidR="00CD7E3A" w:rsidRPr="0025156A" w:rsidRDefault="00CD7E3A" w:rsidP="00527C19">
            <w:pPr>
              <w:pStyle w:val="a2"/>
              <w:numPr>
                <w:ilvl w:val="0"/>
                <w:numId w:val="9"/>
              </w:numPr>
              <w:spacing w:before="0" w:after="0" w:line="240" w:lineRule="auto"/>
              <w:ind w:left="288" w:hanging="288"/>
              <w:rPr>
                <w:rFonts w:cs="B Lotus"/>
                <w:b/>
                <w:bCs/>
                <w:sz w:val="28"/>
              </w:rPr>
            </w:pPr>
            <w:r w:rsidRPr="0025156A">
              <w:rPr>
                <w:rFonts w:cs="B Lotus" w:hint="cs"/>
                <w:b/>
                <w:bCs/>
                <w:sz w:val="28"/>
                <w:rtl/>
              </w:rPr>
              <w:t>تعاریف</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Pr>
            </w:pPr>
            <w:r w:rsidRPr="0025156A">
              <w:rPr>
                <w:rFonts w:eastAsia="Times New Roman" w:cs="B Lotus" w:hint="cs"/>
                <w:b/>
                <w:bCs w:val="0"/>
                <w:rtl/>
              </w:rPr>
              <w:t>4-3</w:t>
            </w:r>
          </w:p>
        </w:tc>
      </w:tr>
      <w:tr w:rsidR="00984DA2" w:rsidRPr="0025156A" w:rsidTr="00984DA2">
        <w:trPr>
          <w:jc w:val="center"/>
        </w:trPr>
        <w:tc>
          <w:tcPr>
            <w:tcW w:w="7300" w:type="dxa"/>
          </w:tcPr>
          <w:p w:rsidR="00CD7E3A" w:rsidRPr="0025156A" w:rsidRDefault="00CD7E3A" w:rsidP="00117080">
            <w:pPr>
              <w:pStyle w:val="a2"/>
              <w:numPr>
                <w:ilvl w:val="0"/>
                <w:numId w:val="9"/>
              </w:numPr>
              <w:spacing w:before="0" w:after="0" w:line="240" w:lineRule="auto"/>
              <w:ind w:left="288" w:hanging="288"/>
              <w:rPr>
                <w:rFonts w:cs="B Lotus"/>
                <w:b/>
                <w:bCs/>
                <w:sz w:val="28"/>
                <w:rtl/>
              </w:rPr>
            </w:pPr>
            <w:r w:rsidRPr="0025156A">
              <w:rPr>
                <w:rFonts w:cs="B Lotus"/>
                <w:b/>
                <w:bCs/>
                <w:sz w:val="28"/>
                <w:rtl/>
              </w:rPr>
              <w:t>نفوذ قابل ملاحظه</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9-5</w:t>
            </w:r>
          </w:p>
        </w:tc>
      </w:tr>
      <w:tr w:rsidR="00984DA2" w:rsidRPr="0025156A" w:rsidTr="00984DA2">
        <w:trPr>
          <w:jc w:val="center"/>
        </w:trPr>
        <w:tc>
          <w:tcPr>
            <w:tcW w:w="7300" w:type="dxa"/>
          </w:tcPr>
          <w:p w:rsidR="00CD7E3A" w:rsidRPr="0025156A" w:rsidRDefault="00CD7E3A" w:rsidP="00117080">
            <w:pPr>
              <w:pStyle w:val="a2"/>
              <w:numPr>
                <w:ilvl w:val="0"/>
                <w:numId w:val="9"/>
              </w:numPr>
              <w:spacing w:before="0" w:after="0" w:line="240" w:lineRule="auto"/>
              <w:ind w:left="288" w:hanging="288"/>
              <w:rPr>
                <w:rFonts w:cs="B Lotus"/>
                <w:b/>
                <w:bCs/>
                <w:sz w:val="28"/>
                <w:rtl/>
              </w:rPr>
            </w:pPr>
            <w:r w:rsidRPr="0025156A">
              <w:rPr>
                <w:rFonts w:cs="B Lotus"/>
                <w:b/>
                <w:bCs/>
                <w:sz w:val="28"/>
                <w:rtl/>
              </w:rPr>
              <w:t xml:space="preserve">روش </w:t>
            </w:r>
            <w:r w:rsidRPr="0025156A">
              <w:rPr>
                <w:rFonts w:cs="B Lotus" w:hint="cs"/>
                <w:b/>
                <w:bCs/>
                <w:sz w:val="28"/>
                <w:rtl/>
              </w:rPr>
              <w:t>ارزش ویژه</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15-10</w:t>
            </w:r>
          </w:p>
        </w:tc>
      </w:tr>
      <w:tr w:rsidR="00984DA2" w:rsidRPr="0025156A" w:rsidTr="00984DA2">
        <w:trPr>
          <w:jc w:val="center"/>
        </w:trPr>
        <w:tc>
          <w:tcPr>
            <w:tcW w:w="7300" w:type="dxa"/>
          </w:tcPr>
          <w:p w:rsidR="00CD7E3A" w:rsidRPr="0025156A" w:rsidRDefault="00CD7E3A" w:rsidP="00117080">
            <w:pPr>
              <w:pStyle w:val="a2"/>
              <w:numPr>
                <w:ilvl w:val="0"/>
                <w:numId w:val="9"/>
              </w:numPr>
              <w:spacing w:before="0" w:after="0" w:line="240" w:lineRule="auto"/>
              <w:ind w:left="288" w:hanging="288"/>
              <w:rPr>
                <w:rFonts w:cs="B Lotus"/>
                <w:b/>
                <w:bCs/>
                <w:sz w:val="28"/>
                <w:rtl/>
              </w:rPr>
            </w:pPr>
            <w:r w:rsidRPr="0025156A">
              <w:rPr>
                <w:rFonts w:cs="B Lotus" w:hint="cs"/>
                <w:b/>
                <w:bCs/>
                <w:sz w:val="28"/>
                <w:rtl/>
              </w:rPr>
              <w:t>بکارگیری</w:t>
            </w:r>
            <w:r w:rsidRPr="0025156A">
              <w:rPr>
                <w:rFonts w:cs="B Lotus"/>
                <w:b/>
                <w:bCs/>
                <w:sz w:val="28"/>
                <w:rtl/>
              </w:rPr>
              <w:t xml:space="preserve"> روش </w:t>
            </w:r>
            <w:r w:rsidRPr="0025156A">
              <w:rPr>
                <w:rFonts w:cs="B Lotus" w:hint="cs"/>
                <w:b/>
                <w:bCs/>
                <w:sz w:val="28"/>
                <w:rtl/>
              </w:rPr>
              <w:t>ارزش ویژ</w:t>
            </w:r>
            <w:r w:rsidRPr="0025156A">
              <w:rPr>
                <w:rFonts w:cs="B Lotus"/>
                <w:b/>
                <w:bCs/>
                <w:sz w:val="28"/>
                <w:rtl/>
              </w:rPr>
              <w:t>ه</w:t>
            </w:r>
          </w:p>
        </w:tc>
        <w:tc>
          <w:tcPr>
            <w:tcW w:w="1205" w:type="dxa"/>
          </w:tcPr>
          <w:p w:rsidR="00CD7E3A" w:rsidRPr="0025156A" w:rsidRDefault="008150B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46-16</w:t>
            </w:r>
          </w:p>
        </w:tc>
      </w:tr>
      <w:tr w:rsidR="00984DA2" w:rsidRPr="0025156A" w:rsidTr="00984DA2">
        <w:trPr>
          <w:jc w:val="center"/>
        </w:trPr>
        <w:tc>
          <w:tcPr>
            <w:tcW w:w="7300" w:type="dxa"/>
          </w:tcPr>
          <w:p w:rsidR="00CD7E3A" w:rsidRPr="0025156A" w:rsidRDefault="00117080" w:rsidP="00117080">
            <w:pPr>
              <w:pStyle w:val="ListParagraph"/>
              <w:numPr>
                <w:ilvl w:val="0"/>
                <w:numId w:val="10"/>
              </w:numPr>
              <w:ind w:left="576" w:hanging="288"/>
              <w:contextualSpacing w:val="0"/>
              <w:rPr>
                <w:rFonts w:eastAsia="Times New Roman"/>
                <w:sz w:val="26"/>
                <w:szCs w:val="26"/>
                <w:rtl/>
              </w:rPr>
            </w:pPr>
            <w:r w:rsidRPr="0025156A">
              <w:rPr>
                <w:rFonts w:eastAsia="Times New Roman" w:hint="cs"/>
                <w:sz w:val="26"/>
                <w:szCs w:val="26"/>
                <w:rtl/>
              </w:rPr>
              <w:t>معافیت</w:t>
            </w:r>
            <w:r w:rsidR="00CD7E3A" w:rsidRPr="0025156A">
              <w:rPr>
                <w:rFonts w:eastAsia="Times New Roman" w:hint="cs"/>
                <w:sz w:val="26"/>
                <w:szCs w:val="26"/>
                <w:rtl/>
              </w:rPr>
              <w:t xml:space="preserve"> از</w:t>
            </w:r>
            <w:r w:rsidR="00CD7E3A" w:rsidRPr="0025156A">
              <w:rPr>
                <w:rFonts w:eastAsia="Times New Roman"/>
                <w:sz w:val="26"/>
                <w:szCs w:val="26"/>
                <w:rtl/>
              </w:rPr>
              <w:t xml:space="preserve"> </w:t>
            </w:r>
            <w:r w:rsidR="00CD7E3A" w:rsidRPr="0025156A">
              <w:rPr>
                <w:rFonts w:eastAsia="Times New Roman" w:hint="cs"/>
                <w:sz w:val="26"/>
                <w:szCs w:val="26"/>
                <w:rtl/>
              </w:rPr>
              <w:t>بکارگیری</w:t>
            </w:r>
            <w:r w:rsidR="00CD7E3A" w:rsidRPr="0025156A">
              <w:rPr>
                <w:rFonts w:eastAsia="Times New Roman"/>
                <w:sz w:val="26"/>
                <w:szCs w:val="26"/>
                <w:rtl/>
              </w:rPr>
              <w:t xml:space="preserve"> روش ارزش</w:t>
            </w:r>
            <w:r w:rsidR="00CD7E3A" w:rsidRPr="0025156A">
              <w:rPr>
                <w:rFonts w:eastAsia="Times New Roman" w:hint="cs"/>
                <w:sz w:val="26"/>
                <w:szCs w:val="26"/>
                <w:rtl/>
              </w:rPr>
              <w:t xml:space="preserve"> ویژه</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19-17</w:t>
            </w:r>
          </w:p>
        </w:tc>
      </w:tr>
      <w:tr w:rsidR="00984DA2" w:rsidRPr="0025156A" w:rsidTr="00984DA2">
        <w:trPr>
          <w:jc w:val="center"/>
        </w:trPr>
        <w:tc>
          <w:tcPr>
            <w:tcW w:w="7300" w:type="dxa"/>
          </w:tcPr>
          <w:p w:rsidR="00CD7E3A" w:rsidRPr="0025156A" w:rsidRDefault="00CD7E3A" w:rsidP="00117080">
            <w:pPr>
              <w:pStyle w:val="ListParagraph"/>
              <w:numPr>
                <w:ilvl w:val="0"/>
                <w:numId w:val="10"/>
              </w:numPr>
              <w:ind w:left="576" w:hanging="288"/>
              <w:contextualSpacing w:val="0"/>
              <w:rPr>
                <w:rFonts w:eastAsia="Times New Roman"/>
                <w:sz w:val="26"/>
                <w:szCs w:val="26"/>
                <w:rtl/>
              </w:rPr>
            </w:pPr>
            <w:r w:rsidRPr="0025156A">
              <w:rPr>
                <w:rFonts w:eastAsia="Times New Roman" w:hint="cs"/>
                <w:sz w:val="26"/>
                <w:szCs w:val="26"/>
                <w:rtl/>
              </w:rPr>
              <w:t>طبقه‌بندی</w:t>
            </w:r>
            <w:r w:rsidRPr="0025156A">
              <w:rPr>
                <w:rFonts w:eastAsia="Times New Roman"/>
                <w:sz w:val="26"/>
                <w:szCs w:val="26"/>
                <w:rtl/>
              </w:rPr>
              <w:t xml:space="preserve"> به</w:t>
            </w:r>
            <w:r w:rsidRPr="0025156A">
              <w:rPr>
                <w:rFonts w:eastAsia="Times New Roman" w:hint="cs"/>
                <w:sz w:val="26"/>
                <w:szCs w:val="26"/>
                <w:rtl/>
              </w:rPr>
              <w:t xml:space="preserve"> </w:t>
            </w:r>
            <w:r w:rsidRPr="0025156A">
              <w:rPr>
                <w:rFonts w:eastAsia="Times New Roman"/>
                <w:sz w:val="26"/>
                <w:szCs w:val="26"/>
                <w:rtl/>
              </w:rPr>
              <w:t xml:space="preserve">عنوان </w:t>
            </w:r>
            <w:r w:rsidRPr="0025156A">
              <w:rPr>
                <w:rFonts w:eastAsia="Times New Roman" w:hint="cs"/>
                <w:sz w:val="26"/>
                <w:szCs w:val="26"/>
                <w:rtl/>
              </w:rPr>
              <w:t>نگهداری‌شده</w:t>
            </w:r>
            <w:r w:rsidRPr="0025156A">
              <w:rPr>
                <w:rFonts w:eastAsia="Times New Roman"/>
                <w:sz w:val="26"/>
                <w:szCs w:val="26"/>
                <w:rtl/>
              </w:rPr>
              <w:t xml:space="preserve"> </w:t>
            </w:r>
            <w:r w:rsidRPr="0025156A">
              <w:rPr>
                <w:rFonts w:eastAsia="Times New Roman" w:hint="cs"/>
                <w:sz w:val="26"/>
                <w:szCs w:val="26"/>
                <w:rtl/>
              </w:rPr>
              <w:t>برای</w:t>
            </w:r>
            <w:r w:rsidRPr="0025156A">
              <w:rPr>
                <w:rFonts w:eastAsia="Times New Roman"/>
                <w:sz w:val="26"/>
                <w:szCs w:val="26"/>
                <w:rtl/>
              </w:rPr>
              <w:t xml:space="preserve"> فروش</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21-20</w:t>
            </w:r>
          </w:p>
        </w:tc>
      </w:tr>
      <w:tr w:rsidR="00984DA2" w:rsidRPr="0025156A" w:rsidTr="00984DA2">
        <w:trPr>
          <w:jc w:val="center"/>
        </w:trPr>
        <w:tc>
          <w:tcPr>
            <w:tcW w:w="7300" w:type="dxa"/>
          </w:tcPr>
          <w:p w:rsidR="00CD7E3A" w:rsidRPr="0025156A" w:rsidRDefault="00CD7E3A" w:rsidP="00117080">
            <w:pPr>
              <w:pStyle w:val="ListParagraph"/>
              <w:numPr>
                <w:ilvl w:val="0"/>
                <w:numId w:val="10"/>
              </w:numPr>
              <w:ind w:left="576" w:hanging="288"/>
              <w:contextualSpacing w:val="0"/>
              <w:rPr>
                <w:rFonts w:eastAsia="Times New Roman"/>
                <w:sz w:val="26"/>
                <w:szCs w:val="26"/>
                <w:rtl/>
              </w:rPr>
            </w:pPr>
            <w:r w:rsidRPr="0025156A">
              <w:rPr>
                <w:rFonts w:eastAsia="Times New Roman"/>
                <w:sz w:val="26"/>
                <w:szCs w:val="26"/>
                <w:rtl/>
              </w:rPr>
              <w:t>توقف استفاده</w:t>
            </w:r>
            <w:r w:rsidRPr="0025156A">
              <w:rPr>
                <w:rFonts w:eastAsia="Times New Roman" w:hint="cs"/>
                <w:sz w:val="26"/>
                <w:szCs w:val="26"/>
                <w:rtl/>
              </w:rPr>
              <w:t xml:space="preserve"> </w:t>
            </w:r>
            <w:r w:rsidRPr="0025156A">
              <w:rPr>
                <w:rFonts w:eastAsia="Times New Roman"/>
                <w:sz w:val="26"/>
                <w:szCs w:val="26"/>
                <w:rtl/>
              </w:rPr>
              <w:t xml:space="preserve">از روش </w:t>
            </w:r>
            <w:r w:rsidRPr="0025156A">
              <w:rPr>
                <w:rFonts w:eastAsia="Times New Roman" w:hint="cs"/>
                <w:sz w:val="26"/>
                <w:szCs w:val="26"/>
                <w:rtl/>
              </w:rPr>
              <w:t>ارزش ویژه</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24-22</w:t>
            </w:r>
          </w:p>
        </w:tc>
      </w:tr>
      <w:tr w:rsidR="00984DA2" w:rsidRPr="0025156A" w:rsidTr="00984DA2">
        <w:trPr>
          <w:jc w:val="center"/>
        </w:trPr>
        <w:tc>
          <w:tcPr>
            <w:tcW w:w="7300" w:type="dxa"/>
          </w:tcPr>
          <w:p w:rsidR="00CD7E3A" w:rsidRPr="0025156A" w:rsidRDefault="00CD7E3A" w:rsidP="00117080">
            <w:pPr>
              <w:pStyle w:val="ListParagraph"/>
              <w:numPr>
                <w:ilvl w:val="0"/>
                <w:numId w:val="10"/>
              </w:numPr>
              <w:ind w:left="576" w:hanging="288"/>
              <w:contextualSpacing w:val="0"/>
              <w:rPr>
                <w:rFonts w:eastAsia="Times New Roman"/>
                <w:sz w:val="26"/>
                <w:szCs w:val="26"/>
                <w:rtl/>
              </w:rPr>
            </w:pPr>
            <w:r w:rsidRPr="0025156A">
              <w:rPr>
                <w:rFonts w:eastAsia="Times New Roman" w:hint="cs"/>
                <w:sz w:val="26"/>
                <w:szCs w:val="26"/>
                <w:rtl/>
              </w:rPr>
              <w:t>تغییر</w:t>
            </w:r>
            <w:r w:rsidRPr="0025156A">
              <w:rPr>
                <w:rFonts w:eastAsia="Times New Roman"/>
                <w:sz w:val="26"/>
                <w:szCs w:val="26"/>
                <w:rtl/>
              </w:rPr>
              <w:t xml:space="preserve"> در منافع </w:t>
            </w:r>
            <w:r w:rsidRPr="0025156A">
              <w:rPr>
                <w:rFonts w:eastAsia="Times New Roman" w:hint="cs"/>
                <w:sz w:val="26"/>
                <w:szCs w:val="26"/>
                <w:rtl/>
              </w:rPr>
              <w:t>مالکیت</w:t>
            </w:r>
          </w:p>
        </w:tc>
        <w:tc>
          <w:tcPr>
            <w:tcW w:w="1205" w:type="dxa"/>
          </w:tcPr>
          <w:p w:rsidR="00CD7E3A" w:rsidRPr="0025156A" w:rsidRDefault="00CD7E3A"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25</w:t>
            </w:r>
          </w:p>
        </w:tc>
      </w:tr>
      <w:tr w:rsidR="00984DA2" w:rsidRPr="0025156A" w:rsidTr="00984DA2">
        <w:trPr>
          <w:jc w:val="center"/>
        </w:trPr>
        <w:tc>
          <w:tcPr>
            <w:tcW w:w="7300" w:type="dxa"/>
          </w:tcPr>
          <w:p w:rsidR="00CD7E3A" w:rsidRPr="0025156A" w:rsidRDefault="00CD7E3A" w:rsidP="00117080">
            <w:pPr>
              <w:pStyle w:val="ListParagraph"/>
              <w:numPr>
                <w:ilvl w:val="0"/>
                <w:numId w:val="10"/>
              </w:numPr>
              <w:ind w:left="576" w:hanging="288"/>
              <w:contextualSpacing w:val="0"/>
              <w:rPr>
                <w:rFonts w:eastAsia="Times New Roman"/>
                <w:sz w:val="26"/>
                <w:szCs w:val="26"/>
                <w:rtl/>
              </w:rPr>
            </w:pPr>
            <w:r w:rsidRPr="0025156A">
              <w:rPr>
                <w:rFonts w:eastAsia="Times New Roman"/>
                <w:sz w:val="26"/>
                <w:szCs w:val="26"/>
                <w:rtl/>
              </w:rPr>
              <w:t xml:space="preserve">ضوابط روش </w:t>
            </w:r>
            <w:r w:rsidRPr="0025156A">
              <w:rPr>
                <w:rFonts w:eastAsia="Times New Roman" w:hint="cs"/>
                <w:sz w:val="26"/>
                <w:szCs w:val="26"/>
                <w:rtl/>
              </w:rPr>
              <w:t>ارزش ویژه</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40-26</w:t>
            </w:r>
          </w:p>
        </w:tc>
      </w:tr>
      <w:tr w:rsidR="00984DA2" w:rsidRPr="0025156A" w:rsidTr="00984DA2">
        <w:trPr>
          <w:jc w:val="center"/>
        </w:trPr>
        <w:tc>
          <w:tcPr>
            <w:tcW w:w="7300" w:type="dxa"/>
          </w:tcPr>
          <w:p w:rsidR="00CD7E3A" w:rsidRPr="0025156A" w:rsidRDefault="00CD7E3A" w:rsidP="00117080">
            <w:pPr>
              <w:pStyle w:val="ListParagraph"/>
              <w:numPr>
                <w:ilvl w:val="0"/>
                <w:numId w:val="10"/>
              </w:numPr>
              <w:ind w:left="576" w:hanging="288"/>
              <w:contextualSpacing w:val="0"/>
              <w:rPr>
                <w:rFonts w:eastAsia="Times New Roman"/>
                <w:sz w:val="26"/>
                <w:szCs w:val="26"/>
                <w:rtl/>
              </w:rPr>
            </w:pPr>
            <w:r w:rsidRPr="0025156A">
              <w:rPr>
                <w:rFonts w:eastAsia="Times New Roman" w:hint="cs"/>
                <w:sz w:val="26"/>
                <w:szCs w:val="26"/>
                <w:rtl/>
              </w:rPr>
              <w:t>زیان</w:t>
            </w:r>
            <w:r w:rsidRPr="0025156A">
              <w:rPr>
                <w:rFonts w:eastAsia="Times New Roman"/>
                <w:sz w:val="26"/>
                <w:szCs w:val="26"/>
                <w:rtl/>
              </w:rPr>
              <w:t xml:space="preserve"> کاهش</w:t>
            </w:r>
            <w:r w:rsidRPr="0025156A">
              <w:rPr>
                <w:rFonts w:eastAsia="Times New Roman" w:hint="cs"/>
                <w:sz w:val="26"/>
                <w:szCs w:val="26"/>
                <w:rtl/>
              </w:rPr>
              <w:t xml:space="preserve"> </w:t>
            </w:r>
            <w:r w:rsidRPr="0025156A">
              <w:rPr>
                <w:rFonts w:eastAsia="Times New Roman"/>
                <w:sz w:val="26"/>
                <w:szCs w:val="26"/>
                <w:rtl/>
              </w:rPr>
              <w:t>ارزش</w:t>
            </w:r>
          </w:p>
        </w:tc>
        <w:tc>
          <w:tcPr>
            <w:tcW w:w="1205" w:type="dxa"/>
          </w:tcPr>
          <w:p w:rsidR="00CD7E3A" w:rsidRPr="0025156A" w:rsidRDefault="000B5CA8"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46-41</w:t>
            </w:r>
          </w:p>
        </w:tc>
      </w:tr>
      <w:tr w:rsidR="00984DA2" w:rsidRPr="0025156A" w:rsidTr="00984DA2">
        <w:trPr>
          <w:jc w:val="center"/>
        </w:trPr>
        <w:tc>
          <w:tcPr>
            <w:tcW w:w="7300" w:type="dxa"/>
          </w:tcPr>
          <w:p w:rsidR="00CD7E3A" w:rsidRPr="0025156A" w:rsidRDefault="00CD7E3A" w:rsidP="00117080">
            <w:pPr>
              <w:pStyle w:val="a2"/>
              <w:numPr>
                <w:ilvl w:val="0"/>
                <w:numId w:val="9"/>
              </w:numPr>
              <w:spacing w:before="0" w:after="0" w:line="240" w:lineRule="auto"/>
              <w:ind w:left="288" w:hanging="288"/>
              <w:rPr>
                <w:rFonts w:cs="B Lotus"/>
                <w:b/>
                <w:bCs/>
                <w:sz w:val="28"/>
                <w:rtl/>
              </w:rPr>
            </w:pPr>
            <w:r w:rsidRPr="0025156A">
              <w:rPr>
                <w:rFonts w:cs="B Lotus" w:hint="cs"/>
                <w:b/>
                <w:bCs/>
                <w:sz w:val="28"/>
                <w:rtl/>
              </w:rPr>
              <w:t>صورتهای مالی</w:t>
            </w:r>
            <w:r w:rsidRPr="0025156A">
              <w:rPr>
                <w:rFonts w:cs="B Lotus"/>
                <w:b/>
                <w:bCs/>
                <w:sz w:val="28"/>
                <w:rtl/>
              </w:rPr>
              <w:t xml:space="preserve"> جداگانه</w:t>
            </w:r>
          </w:p>
        </w:tc>
        <w:tc>
          <w:tcPr>
            <w:tcW w:w="1205" w:type="dxa"/>
          </w:tcPr>
          <w:p w:rsidR="00CD7E3A" w:rsidRPr="0025156A" w:rsidRDefault="00117080"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47</w:t>
            </w:r>
          </w:p>
        </w:tc>
      </w:tr>
      <w:tr w:rsidR="00984DA2" w:rsidRPr="0025156A" w:rsidTr="00984DA2">
        <w:trPr>
          <w:jc w:val="center"/>
        </w:trPr>
        <w:tc>
          <w:tcPr>
            <w:tcW w:w="7300" w:type="dxa"/>
          </w:tcPr>
          <w:p w:rsidR="00CD7E3A" w:rsidRPr="0025156A" w:rsidRDefault="00CD7E3A" w:rsidP="00117080">
            <w:pPr>
              <w:pStyle w:val="a2"/>
              <w:numPr>
                <w:ilvl w:val="0"/>
                <w:numId w:val="9"/>
              </w:numPr>
              <w:spacing w:before="0" w:after="0" w:line="240" w:lineRule="auto"/>
              <w:ind w:left="288" w:hanging="288"/>
              <w:rPr>
                <w:rFonts w:cs="B Lotus"/>
                <w:b/>
                <w:bCs/>
                <w:sz w:val="28"/>
                <w:rtl/>
              </w:rPr>
            </w:pPr>
            <w:r w:rsidRPr="0025156A">
              <w:rPr>
                <w:rFonts w:cs="B Lotus" w:hint="cs"/>
                <w:b/>
                <w:bCs/>
                <w:sz w:val="28"/>
                <w:rtl/>
              </w:rPr>
              <w:t>کنارگذاری</w:t>
            </w:r>
            <w:r w:rsidRPr="0025156A">
              <w:rPr>
                <w:rFonts w:cs="B Lotus"/>
                <w:b/>
                <w:bCs/>
                <w:sz w:val="28"/>
                <w:rtl/>
              </w:rPr>
              <w:t xml:space="preserve"> استاندارد </w:t>
            </w:r>
            <w:r w:rsidRPr="0025156A">
              <w:rPr>
                <w:rFonts w:cs="B Lotus" w:hint="cs"/>
                <w:b/>
                <w:bCs/>
                <w:sz w:val="28"/>
                <w:rtl/>
              </w:rPr>
              <w:t>حسابداری</w:t>
            </w:r>
            <w:r w:rsidRPr="0025156A">
              <w:rPr>
                <w:rFonts w:cs="B Lotus"/>
                <w:b/>
                <w:bCs/>
                <w:sz w:val="28"/>
                <w:rtl/>
              </w:rPr>
              <w:t xml:space="preserve"> </w:t>
            </w:r>
            <w:r w:rsidR="00117080" w:rsidRPr="0025156A">
              <w:rPr>
                <w:rFonts w:cs="B Lotus" w:hint="cs"/>
                <w:b/>
                <w:bCs/>
                <w:sz w:val="28"/>
                <w:rtl/>
              </w:rPr>
              <w:t>20</w:t>
            </w:r>
            <w:r w:rsidRPr="0025156A">
              <w:rPr>
                <w:rFonts w:cs="B Lotus"/>
                <w:b/>
                <w:bCs/>
                <w:sz w:val="28"/>
                <w:rtl/>
              </w:rPr>
              <w:t xml:space="preserve"> (</w:t>
            </w:r>
            <w:r w:rsidR="00117080" w:rsidRPr="0025156A">
              <w:rPr>
                <w:rFonts w:cs="B Lotus" w:hint="cs"/>
                <w:b/>
                <w:bCs/>
                <w:sz w:val="28"/>
                <w:rtl/>
              </w:rPr>
              <w:t>1389</w:t>
            </w:r>
            <w:r w:rsidRPr="0025156A">
              <w:rPr>
                <w:rFonts w:cs="B Lotus"/>
                <w:b/>
                <w:bCs/>
                <w:sz w:val="28"/>
                <w:rtl/>
              </w:rPr>
              <w:t>)</w:t>
            </w:r>
          </w:p>
        </w:tc>
        <w:tc>
          <w:tcPr>
            <w:tcW w:w="1205" w:type="dxa"/>
          </w:tcPr>
          <w:p w:rsidR="00CD7E3A" w:rsidRPr="0025156A" w:rsidRDefault="00117080"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48</w:t>
            </w:r>
          </w:p>
        </w:tc>
      </w:tr>
      <w:tr w:rsidR="00AE2D75" w:rsidRPr="0025156A" w:rsidTr="00984DA2">
        <w:trPr>
          <w:jc w:val="center"/>
        </w:trPr>
        <w:tc>
          <w:tcPr>
            <w:tcW w:w="7300" w:type="dxa"/>
          </w:tcPr>
          <w:p w:rsidR="00AE2D75" w:rsidRPr="0025156A" w:rsidRDefault="00AE2D75" w:rsidP="00117080">
            <w:pPr>
              <w:pStyle w:val="a2"/>
              <w:numPr>
                <w:ilvl w:val="0"/>
                <w:numId w:val="9"/>
              </w:numPr>
              <w:spacing w:before="0" w:after="0" w:line="240" w:lineRule="auto"/>
              <w:ind w:left="288" w:hanging="288"/>
              <w:rPr>
                <w:rFonts w:cs="B Lotus"/>
                <w:b/>
                <w:bCs/>
                <w:sz w:val="28"/>
                <w:rtl/>
              </w:rPr>
            </w:pPr>
            <w:r w:rsidRPr="0025156A">
              <w:rPr>
                <w:rFonts w:cs="B Lotus" w:hint="cs"/>
                <w:b/>
                <w:bCs/>
                <w:sz w:val="28"/>
                <w:rtl/>
              </w:rPr>
              <w:t xml:space="preserve">تاریخ اجرا </w:t>
            </w:r>
          </w:p>
        </w:tc>
        <w:tc>
          <w:tcPr>
            <w:tcW w:w="1205" w:type="dxa"/>
          </w:tcPr>
          <w:p w:rsidR="00AE2D75" w:rsidRPr="0025156A" w:rsidRDefault="00AE2D75"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49</w:t>
            </w:r>
          </w:p>
        </w:tc>
      </w:tr>
      <w:tr w:rsidR="00AE2D75" w:rsidRPr="0025156A" w:rsidTr="00984DA2">
        <w:trPr>
          <w:jc w:val="center"/>
        </w:trPr>
        <w:tc>
          <w:tcPr>
            <w:tcW w:w="7300" w:type="dxa"/>
          </w:tcPr>
          <w:p w:rsidR="00AE2D75" w:rsidRPr="0025156A" w:rsidRDefault="00AE2D75" w:rsidP="00117080">
            <w:pPr>
              <w:pStyle w:val="a2"/>
              <w:numPr>
                <w:ilvl w:val="0"/>
                <w:numId w:val="9"/>
              </w:numPr>
              <w:spacing w:before="0" w:after="0" w:line="240" w:lineRule="auto"/>
              <w:ind w:left="288" w:hanging="288"/>
              <w:rPr>
                <w:rFonts w:cs="B Lotus"/>
                <w:b/>
                <w:bCs/>
                <w:sz w:val="28"/>
                <w:rtl/>
              </w:rPr>
            </w:pPr>
            <w:r w:rsidRPr="0025156A">
              <w:rPr>
                <w:rFonts w:cs="B Lotus" w:hint="cs"/>
                <w:b/>
                <w:bCs/>
                <w:sz w:val="28"/>
                <w:rtl/>
              </w:rPr>
              <w:t>مطابقت با استانداردهای بین‌المللی گزارشگری مالی</w:t>
            </w:r>
          </w:p>
        </w:tc>
        <w:tc>
          <w:tcPr>
            <w:tcW w:w="1205" w:type="dxa"/>
          </w:tcPr>
          <w:p w:rsidR="00AE2D75" w:rsidRPr="0025156A" w:rsidRDefault="00AE2D75" w:rsidP="006E2B64">
            <w:pPr>
              <w:pStyle w:val="1Lotus"/>
              <w:tabs>
                <w:tab w:val="center" w:pos="284"/>
                <w:tab w:val="center" w:pos="510"/>
                <w:tab w:val="center" w:pos="737"/>
              </w:tabs>
              <w:bidi/>
              <w:spacing w:after="0"/>
              <w:ind w:left="0" w:firstLine="0"/>
              <w:jc w:val="center"/>
              <w:rPr>
                <w:rFonts w:eastAsia="Times New Roman" w:cs="B Lotus"/>
                <w:b/>
                <w:bCs w:val="0"/>
                <w:rtl/>
              </w:rPr>
            </w:pPr>
            <w:r w:rsidRPr="0025156A">
              <w:rPr>
                <w:rFonts w:eastAsia="Times New Roman" w:cs="B Lotus" w:hint="cs"/>
                <w:b/>
                <w:bCs w:val="0"/>
                <w:rtl/>
              </w:rPr>
              <w:t>50</w:t>
            </w:r>
          </w:p>
        </w:tc>
      </w:tr>
    </w:tbl>
    <w:p w:rsidR="00CD7E3A" w:rsidRPr="0025156A" w:rsidRDefault="00CD7E3A" w:rsidP="00CD7E3A">
      <w:pPr>
        <w:pStyle w:val="Heading1"/>
        <w:spacing w:before="0"/>
        <w:rPr>
          <w:rStyle w:val="SubtleEmphasis"/>
          <w:rFonts w:cs="B Titr"/>
          <w:bCs/>
          <w:i w:val="0"/>
          <w:szCs w:val="26"/>
          <w:rtl/>
        </w:rPr>
      </w:pPr>
    </w:p>
    <w:p w:rsidR="00CD7E3A" w:rsidRPr="0025156A" w:rsidRDefault="00CD7E3A" w:rsidP="00CD7E3A">
      <w:pPr>
        <w:bidi w:val="0"/>
        <w:rPr>
          <w:rStyle w:val="SubtleEmphasis"/>
          <w:rFonts w:eastAsiaTheme="minorHAnsi" w:cs="B Titr"/>
          <w:b/>
          <w:bCs/>
          <w:i w:val="0"/>
          <w:sz w:val="26"/>
          <w:szCs w:val="26"/>
          <w:rtl/>
        </w:rPr>
      </w:pPr>
      <w:r w:rsidRPr="0025156A">
        <w:rPr>
          <w:rStyle w:val="SubtleEmphasis"/>
          <w:rFonts w:cs="B Titr"/>
          <w:bCs/>
          <w:i w:val="0"/>
          <w:szCs w:val="26"/>
          <w:rtl/>
        </w:rPr>
        <w:br w:type="page"/>
      </w:r>
    </w:p>
    <w:p w:rsidR="00CD7E3A" w:rsidRPr="0025156A" w:rsidRDefault="00CD7E3A" w:rsidP="00255332">
      <w:pPr>
        <w:pStyle w:val="-"/>
        <w:rPr>
          <w:rtl/>
        </w:rPr>
      </w:pPr>
      <w:r w:rsidRPr="0025156A">
        <w:rPr>
          <w:rFonts w:hint="cs"/>
          <w:rtl/>
        </w:rPr>
        <w:lastRenderedPageBreak/>
        <w:t>هدف</w:t>
      </w:r>
    </w:p>
    <w:p w:rsidR="00CD7E3A" w:rsidRPr="0025156A" w:rsidRDefault="00CD7E3A" w:rsidP="00255332">
      <w:pPr>
        <w:pStyle w:val="a5"/>
        <w:rPr>
          <w:i/>
          <w:rtl/>
        </w:rPr>
      </w:pPr>
      <w:r w:rsidRPr="0025156A">
        <w:rPr>
          <w:rFonts w:hint="cs"/>
          <w:i/>
          <w:rtl/>
        </w:rPr>
        <w:t>1.</w:t>
      </w:r>
      <w:r w:rsidRPr="0025156A">
        <w:rPr>
          <w:rFonts w:hint="cs"/>
          <w:i/>
          <w:rtl/>
        </w:rPr>
        <w:tab/>
        <w:t>هدف این استاندارد، تجویز نحوه حسابداری سرمایه‌گذاری در واحدهای تجاری وابسته و تعیین الزامات بکارگیری روش ارزش ویژه در حسابداری سرمایه‌گذاری در واحدهای تجاری وابسته و مشارکتهای خاص است.</w:t>
      </w:r>
    </w:p>
    <w:p w:rsidR="00CD7E3A" w:rsidRPr="0025156A" w:rsidRDefault="00CD7E3A" w:rsidP="00255332">
      <w:pPr>
        <w:pStyle w:val="-"/>
        <w:rPr>
          <w:rtl/>
        </w:rPr>
      </w:pPr>
      <w:r w:rsidRPr="0025156A">
        <w:rPr>
          <w:rFonts w:hint="cs"/>
          <w:rtl/>
        </w:rPr>
        <w:t>دامنه</w:t>
      </w:r>
      <w:r w:rsidRPr="0025156A">
        <w:rPr>
          <w:rtl/>
        </w:rPr>
        <w:t xml:space="preserve"> </w:t>
      </w:r>
      <w:r w:rsidRPr="0025156A">
        <w:rPr>
          <w:rFonts w:hint="cs"/>
          <w:rtl/>
        </w:rPr>
        <w:t>کاربرد</w:t>
      </w:r>
    </w:p>
    <w:p w:rsidR="00CD7E3A" w:rsidRPr="0025156A" w:rsidRDefault="00CD7E3A" w:rsidP="000B5CA8">
      <w:pPr>
        <w:pStyle w:val="a5"/>
        <w:rPr>
          <w:rtl/>
        </w:rPr>
      </w:pPr>
      <w:r w:rsidRPr="0025156A">
        <w:rPr>
          <w:rFonts w:hint="cs"/>
          <w:rtl/>
        </w:rPr>
        <w:t>2.</w:t>
      </w:r>
      <w:r w:rsidRPr="0025156A">
        <w:rPr>
          <w:rFonts w:hint="cs"/>
          <w:rtl/>
        </w:rPr>
        <w:tab/>
        <w:t xml:space="preserve">این استاندارد، باید توسط تمام واحدهای تجاری </w:t>
      </w:r>
      <w:r w:rsidR="00255332" w:rsidRPr="0025156A">
        <w:rPr>
          <w:rFonts w:hint="cs"/>
          <w:rtl/>
        </w:rPr>
        <w:t xml:space="preserve">بکار گرفته شود </w:t>
      </w:r>
      <w:r w:rsidRPr="0025156A">
        <w:rPr>
          <w:rFonts w:hint="cs"/>
          <w:rtl/>
        </w:rPr>
        <w:t xml:space="preserve">که </w:t>
      </w:r>
      <w:r w:rsidR="000B5CA8" w:rsidRPr="0025156A">
        <w:rPr>
          <w:rFonts w:hint="cs"/>
          <w:rtl/>
        </w:rPr>
        <w:t>دارای</w:t>
      </w:r>
      <w:r w:rsidRPr="0025156A">
        <w:rPr>
          <w:rFonts w:hint="cs"/>
          <w:rtl/>
        </w:rPr>
        <w:t xml:space="preserve"> کنترل مشترک یا نفوذ قابل ملاحظه بر سرمایه‌پذیر هستند.</w:t>
      </w:r>
    </w:p>
    <w:p w:rsidR="00CD7E3A" w:rsidRPr="0025156A" w:rsidRDefault="00CD7E3A" w:rsidP="00CD7E3A">
      <w:pPr>
        <w:pStyle w:val="Heading1"/>
        <w:pBdr>
          <w:bottom w:val="single" w:sz="4" w:space="1" w:color="auto"/>
        </w:pBdr>
        <w:spacing w:before="0" w:after="120"/>
        <w:rPr>
          <w:rFonts w:ascii="Times" w:eastAsia="Times New Roman" w:hAnsi="Times"/>
          <w:b w:val="0"/>
          <w:bCs w:val="0"/>
          <w:color w:val="auto"/>
          <w:sz w:val="24"/>
          <w:rtl/>
        </w:rPr>
      </w:pPr>
      <w:r w:rsidRPr="0025156A">
        <w:rPr>
          <w:rFonts w:ascii="Times" w:eastAsia="Times New Roman" w:hAnsi="Times" w:hint="cs"/>
          <w:b w:val="0"/>
          <w:bCs w:val="0"/>
          <w:color w:val="auto"/>
          <w:sz w:val="24"/>
          <w:rtl/>
        </w:rPr>
        <w:t>تعاریف</w:t>
      </w:r>
    </w:p>
    <w:p w:rsidR="00255332" w:rsidRPr="0025156A" w:rsidRDefault="00CD7E3A" w:rsidP="00255332">
      <w:pPr>
        <w:pStyle w:val="a5"/>
        <w:rPr>
          <w:rtl/>
        </w:rPr>
      </w:pPr>
      <w:r w:rsidRPr="0025156A">
        <w:rPr>
          <w:rFonts w:hint="cs"/>
          <w:i/>
          <w:rtl/>
        </w:rPr>
        <w:t>3.</w:t>
      </w:r>
      <w:r w:rsidRPr="0025156A">
        <w:rPr>
          <w:rFonts w:hint="cs"/>
          <w:i/>
          <w:rtl/>
        </w:rPr>
        <w:tab/>
      </w:r>
      <w:r w:rsidR="00255332" w:rsidRPr="0025156A">
        <w:rPr>
          <w:rFonts w:hint="cs"/>
          <w:rtl/>
        </w:rPr>
        <w:t>در اين استاندارد، اصطلاحات زیر با معاني مشخص</w:t>
      </w:r>
      <w:r w:rsidR="000B5CA8" w:rsidRPr="0025156A">
        <w:rPr>
          <w:rFonts w:hint="cs"/>
          <w:rtl/>
        </w:rPr>
        <w:t>‌شده</w:t>
      </w:r>
      <w:r w:rsidR="00255332" w:rsidRPr="0025156A">
        <w:rPr>
          <w:rFonts w:hint="cs"/>
          <w:rtl/>
        </w:rPr>
        <w:t xml:space="preserve"> بکار رفته است:</w:t>
      </w:r>
    </w:p>
    <w:p w:rsidR="00CD7E3A" w:rsidRPr="0025156A" w:rsidRDefault="00CD7E3A" w:rsidP="00255332">
      <w:pPr>
        <w:pStyle w:val="a6"/>
        <w:rPr>
          <w:rtl/>
        </w:rPr>
      </w:pPr>
      <w:r w:rsidRPr="0025156A">
        <w:rPr>
          <w:rStyle w:val="a4"/>
          <w:rFonts w:hint="cs"/>
          <w:rtl/>
        </w:rPr>
        <w:t>واحد تجاری وابسته</w:t>
      </w:r>
      <w:r w:rsidRPr="0025156A">
        <w:rPr>
          <w:rFonts w:hint="cs"/>
          <w:rtl/>
        </w:rPr>
        <w:t xml:space="preserve"> واحد تجاری است که سرمايه‌گذار، بر آن نفوذ قابل ملاحظه دارد.</w:t>
      </w:r>
    </w:p>
    <w:p w:rsidR="00255332" w:rsidRPr="0025156A" w:rsidRDefault="00CD7E3A" w:rsidP="00255332">
      <w:pPr>
        <w:pStyle w:val="a6"/>
      </w:pPr>
      <w:r w:rsidRPr="0025156A">
        <w:rPr>
          <w:rStyle w:val="a4"/>
          <w:rFonts w:hint="cs"/>
          <w:rtl/>
        </w:rPr>
        <w:t>صورتهاي مالي تلفيقی</w:t>
      </w:r>
      <w:r w:rsidR="00255332" w:rsidRPr="0025156A">
        <w:rPr>
          <w:rStyle w:val="a4"/>
          <w:rFonts w:hint="cs"/>
          <w:b/>
          <w:bCs/>
          <w:rtl/>
        </w:rPr>
        <w:t>،</w:t>
      </w:r>
      <w:r w:rsidRPr="0025156A">
        <w:rPr>
          <w:rFonts w:hint="cs"/>
          <w:i/>
          <w:rtl/>
        </w:rPr>
        <w:t xml:space="preserve"> </w:t>
      </w:r>
      <w:r w:rsidR="00255332" w:rsidRPr="0025156A">
        <w:rPr>
          <w:rFonts w:hint="cs"/>
          <w:rtl/>
        </w:rPr>
        <w:t>صورتهای مالی گروه است که در آن داراییها، بدهیها، حقوق مالکانه، درآمدها، هزینه‌ها و جریانهای نقدی واحد تجاری اصلی و واحدهای تجاری فرعی آن به‌گونه‌ای ارائه می‌شود که گویی متعلق به شخصیت‌ اقتصادی واحدی است.</w:t>
      </w:r>
    </w:p>
    <w:p w:rsidR="00CD7E3A" w:rsidRPr="0025156A" w:rsidRDefault="00CD7E3A" w:rsidP="00255332">
      <w:pPr>
        <w:pStyle w:val="a6"/>
        <w:rPr>
          <w:rFonts w:eastAsia="MS Mincho"/>
          <w:sz w:val="22"/>
        </w:rPr>
      </w:pPr>
      <w:r w:rsidRPr="0025156A">
        <w:rPr>
          <w:rStyle w:val="a4"/>
          <w:rFonts w:hint="cs"/>
          <w:rtl/>
        </w:rPr>
        <w:t>روش ارزش ويژه</w:t>
      </w:r>
      <w:r w:rsidRPr="0025156A">
        <w:rPr>
          <w:rFonts w:hint="cs"/>
          <w:szCs w:val="24"/>
          <w:rtl/>
        </w:rPr>
        <w:t xml:space="preserve"> </w:t>
      </w:r>
      <w:r w:rsidRPr="0025156A">
        <w:rPr>
          <w:rFonts w:hint="cs"/>
          <w:sz w:val="22"/>
          <w:rtl/>
        </w:rPr>
        <w:t>روش حسابداري است که بر اساس آن، سرم</w:t>
      </w:r>
      <w:r w:rsidR="00255332" w:rsidRPr="0025156A">
        <w:rPr>
          <w:rFonts w:hint="cs"/>
          <w:sz w:val="22"/>
          <w:rtl/>
        </w:rPr>
        <w:t>ايه‌گذاري در ابتدا به بهاي تمام‌ش</w:t>
      </w:r>
      <w:r w:rsidRPr="0025156A">
        <w:rPr>
          <w:rFonts w:hint="cs"/>
          <w:sz w:val="22"/>
          <w:rtl/>
        </w:rPr>
        <w:t>ده شناسایی می‌شود و پس از آن، بابت تغيير سهم سرمايه‌گذار از خالص داراييهاي سرمايه‌پذير پس از تحصیل، تعديل مي‌گردد. سود یا زیان سرمايه‌گذار، شامل سهم آن از سود یا زیان سرمايه‌پذير است و سایر اقلام سود و زیان جامع سرمایه‌گذار، شامل سهم آن از سایر اقلام سود و زیان جامع سرمایه‌پذیر می‌باشد</w:t>
      </w:r>
      <w:r w:rsidRPr="0025156A">
        <w:rPr>
          <w:rFonts w:eastAsia="MS Mincho" w:hint="cs"/>
          <w:sz w:val="22"/>
          <w:rtl/>
        </w:rPr>
        <w:t>.</w:t>
      </w:r>
    </w:p>
    <w:p w:rsidR="00CD7E3A" w:rsidRPr="0025156A" w:rsidRDefault="00CD7E3A" w:rsidP="00275778">
      <w:pPr>
        <w:pStyle w:val="a6"/>
        <w:rPr>
          <w:sz w:val="22"/>
          <w:rtl/>
        </w:rPr>
      </w:pPr>
      <w:r w:rsidRPr="0025156A">
        <w:rPr>
          <w:rStyle w:val="a4"/>
          <w:rFonts w:hint="cs"/>
          <w:rtl/>
        </w:rPr>
        <w:t>مشارکت</w:t>
      </w:r>
      <w:r w:rsidRPr="0025156A">
        <w:rPr>
          <w:rFonts w:hint="cs"/>
          <w:szCs w:val="24"/>
          <w:rtl/>
        </w:rPr>
        <w:t xml:space="preserve"> </w:t>
      </w:r>
      <w:r w:rsidRPr="0025156A">
        <w:rPr>
          <w:rFonts w:hint="cs"/>
          <w:sz w:val="22"/>
          <w:rtl/>
        </w:rPr>
        <w:t xml:space="preserve">توافقی </w:t>
      </w:r>
      <w:r w:rsidR="00275778" w:rsidRPr="0025156A">
        <w:rPr>
          <w:rFonts w:hint="cs"/>
          <w:sz w:val="22"/>
          <w:rtl/>
        </w:rPr>
        <w:t>است</w:t>
      </w:r>
      <w:r w:rsidRPr="0025156A">
        <w:rPr>
          <w:rFonts w:hint="cs"/>
          <w:sz w:val="22"/>
          <w:rtl/>
        </w:rPr>
        <w:t xml:space="preserve"> که </w:t>
      </w:r>
      <w:r w:rsidR="00275778" w:rsidRPr="0025156A">
        <w:rPr>
          <w:rFonts w:hint="cs"/>
          <w:sz w:val="22"/>
          <w:rtl/>
        </w:rPr>
        <w:t xml:space="preserve">به موجب آن، دو یا چند طرف </w:t>
      </w:r>
      <w:r w:rsidRPr="0025156A">
        <w:rPr>
          <w:rFonts w:hint="cs"/>
          <w:sz w:val="22"/>
          <w:rtl/>
        </w:rPr>
        <w:t>کنترل مشترک دارند.</w:t>
      </w:r>
    </w:p>
    <w:p w:rsidR="00CD7E3A" w:rsidRPr="0025156A" w:rsidRDefault="00CD7E3A" w:rsidP="002179BD">
      <w:pPr>
        <w:pStyle w:val="a6"/>
        <w:rPr>
          <w:sz w:val="22"/>
          <w:rtl/>
        </w:rPr>
      </w:pPr>
      <w:r w:rsidRPr="0025156A">
        <w:rPr>
          <w:rStyle w:val="a4"/>
          <w:rFonts w:hint="cs"/>
          <w:rtl/>
        </w:rPr>
        <w:t>کنترل مشترک</w:t>
      </w:r>
      <w:r w:rsidRPr="0025156A">
        <w:rPr>
          <w:szCs w:val="24"/>
          <w:rtl/>
        </w:rPr>
        <w:t xml:space="preserve"> </w:t>
      </w:r>
      <w:r w:rsidR="002179BD" w:rsidRPr="0025156A">
        <w:rPr>
          <w:rFonts w:hint="cs"/>
          <w:rtl/>
        </w:rPr>
        <w:t>تسهیم کنترل یک مشارکت بطور قراردادی است که تنها زمانی وجود دارد که تصمیمات درباره فعالیتهای مربوط، مستلزم اجماع تمام طرفهایی است که در کنترل سهیم هستند.</w:t>
      </w:r>
      <w:r w:rsidRPr="0025156A">
        <w:rPr>
          <w:rFonts w:hint="cs"/>
          <w:sz w:val="22"/>
        </w:rPr>
        <w:t xml:space="preserve"> </w:t>
      </w:r>
      <w:r w:rsidRPr="0025156A">
        <w:rPr>
          <w:rFonts w:hint="cs"/>
          <w:sz w:val="22"/>
          <w:rtl/>
        </w:rPr>
        <w:t xml:space="preserve"> </w:t>
      </w:r>
    </w:p>
    <w:p w:rsidR="00CD7E3A" w:rsidRPr="0025156A" w:rsidRDefault="00CD7E3A" w:rsidP="002179BD">
      <w:pPr>
        <w:pStyle w:val="a6"/>
      </w:pPr>
      <w:r w:rsidRPr="0025156A">
        <w:rPr>
          <w:rStyle w:val="a4"/>
          <w:rFonts w:hint="cs"/>
          <w:rtl/>
        </w:rPr>
        <w:t>مشارکت خاص</w:t>
      </w:r>
      <w:r w:rsidRPr="0025156A">
        <w:rPr>
          <w:rStyle w:val="SubtleEmphasis"/>
          <w:rFonts w:cs="B Traffic"/>
          <w:bCs/>
          <w:i w:val="0"/>
          <w:rtl/>
        </w:rPr>
        <w:t xml:space="preserve"> </w:t>
      </w:r>
      <w:r w:rsidRPr="0025156A">
        <w:rPr>
          <w:rStyle w:val="SubtleEmphasis"/>
          <w:rFonts w:cs="B Traffic" w:hint="cs"/>
          <w:bCs/>
          <w:i w:val="0"/>
          <w:sz w:val="22"/>
          <w:szCs w:val="22"/>
          <w:rtl/>
        </w:rPr>
        <w:t>مشارکتی</w:t>
      </w:r>
      <w:r w:rsidRPr="0025156A">
        <w:rPr>
          <w:rStyle w:val="SubtleEmphasis"/>
          <w:rFonts w:cs="B Traffic"/>
          <w:bCs/>
          <w:i w:val="0"/>
          <w:sz w:val="22"/>
          <w:szCs w:val="22"/>
          <w:rtl/>
        </w:rPr>
        <w:t xml:space="preserve"> است که به موجب آن، طرف</w:t>
      </w:r>
      <w:r w:rsidR="00275778" w:rsidRPr="0025156A">
        <w:rPr>
          <w:rStyle w:val="SubtleEmphasis"/>
          <w:rFonts w:cs="B Traffic" w:hint="cs"/>
          <w:bCs/>
          <w:i w:val="0"/>
          <w:sz w:val="22"/>
          <w:szCs w:val="22"/>
          <w:rtl/>
        </w:rPr>
        <w:t>های</w:t>
      </w:r>
      <w:r w:rsidRPr="0025156A">
        <w:rPr>
          <w:rStyle w:val="SubtleEmphasis"/>
          <w:rFonts w:cs="B Traffic"/>
          <w:bCs/>
          <w:i w:val="0"/>
          <w:sz w:val="22"/>
          <w:szCs w:val="22"/>
          <w:rtl/>
        </w:rPr>
        <w:t xml:space="preserve"> دارا</w:t>
      </w:r>
      <w:r w:rsidRPr="0025156A">
        <w:rPr>
          <w:rStyle w:val="SubtleEmphasis"/>
          <w:rFonts w:cs="B Traffic" w:hint="cs"/>
          <w:bCs/>
          <w:i w:val="0"/>
          <w:sz w:val="22"/>
          <w:szCs w:val="22"/>
          <w:rtl/>
        </w:rPr>
        <w:t>ی</w:t>
      </w:r>
      <w:r w:rsidRPr="0025156A">
        <w:rPr>
          <w:rStyle w:val="SubtleEmphasis"/>
          <w:rFonts w:cs="B Traffic"/>
          <w:bCs/>
          <w:i w:val="0"/>
          <w:sz w:val="22"/>
          <w:szCs w:val="22"/>
          <w:rtl/>
        </w:rPr>
        <w:t xml:space="preserve"> کنترل مشترک بر </w:t>
      </w:r>
      <w:r w:rsidR="002179BD" w:rsidRPr="0025156A">
        <w:rPr>
          <w:rStyle w:val="SubtleEmphasis"/>
          <w:rFonts w:cs="B Traffic" w:hint="cs"/>
          <w:bCs/>
          <w:i w:val="0"/>
          <w:sz w:val="22"/>
          <w:szCs w:val="22"/>
          <w:rtl/>
        </w:rPr>
        <w:t>مشارکت</w:t>
      </w:r>
      <w:r w:rsidRPr="0025156A">
        <w:rPr>
          <w:rStyle w:val="SubtleEmphasis"/>
          <w:rFonts w:cs="B Traffic" w:hint="cs"/>
          <w:bCs/>
          <w:i w:val="0"/>
          <w:sz w:val="22"/>
          <w:szCs w:val="22"/>
          <w:rtl/>
        </w:rPr>
        <w:t>،</w:t>
      </w:r>
      <w:r w:rsidRPr="0025156A">
        <w:rPr>
          <w:rStyle w:val="SubtleEmphasis"/>
          <w:rFonts w:cs="B Traffic"/>
          <w:bCs/>
          <w:i w:val="0"/>
          <w:sz w:val="22"/>
          <w:szCs w:val="22"/>
          <w:rtl/>
        </w:rPr>
        <w:t xml:space="preserve"> </w:t>
      </w:r>
      <w:r w:rsidRPr="0025156A">
        <w:rPr>
          <w:rStyle w:val="SubtleEmphasis"/>
          <w:rFonts w:cs="B Traffic" w:hint="eastAsia"/>
          <w:bCs/>
          <w:i w:val="0"/>
          <w:sz w:val="22"/>
          <w:szCs w:val="22"/>
          <w:rtl/>
        </w:rPr>
        <w:t>نسبت</w:t>
      </w:r>
      <w:r w:rsidRPr="0025156A">
        <w:rPr>
          <w:rStyle w:val="SubtleEmphasis"/>
          <w:rFonts w:cs="B Traffic" w:hint="cs"/>
          <w:bCs/>
          <w:i w:val="0"/>
          <w:sz w:val="22"/>
          <w:szCs w:val="22"/>
          <w:rtl/>
        </w:rPr>
        <w:t xml:space="preserve"> </w:t>
      </w:r>
      <w:r w:rsidRPr="0025156A">
        <w:rPr>
          <w:rStyle w:val="SubtleEmphasis"/>
          <w:rFonts w:cs="B Traffic" w:hint="eastAsia"/>
          <w:bCs/>
          <w:i w:val="0"/>
          <w:sz w:val="22"/>
          <w:szCs w:val="22"/>
          <w:rtl/>
        </w:rPr>
        <w:t>به</w:t>
      </w:r>
      <w:r w:rsidRPr="0025156A">
        <w:rPr>
          <w:rStyle w:val="SubtleEmphasis"/>
          <w:rFonts w:cs="B Traffic" w:hint="cs"/>
          <w:bCs/>
          <w:i w:val="0"/>
          <w:sz w:val="22"/>
          <w:szCs w:val="22"/>
          <w:rtl/>
        </w:rPr>
        <w:t xml:space="preserve"> </w:t>
      </w:r>
      <w:r w:rsidRPr="0025156A">
        <w:rPr>
          <w:rStyle w:val="SubtleEmphasis"/>
          <w:rFonts w:cs="B Traffic" w:hint="eastAsia"/>
          <w:bCs/>
          <w:i w:val="0"/>
          <w:sz w:val="22"/>
          <w:szCs w:val="22"/>
          <w:rtl/>
        </w:rPr>
        <w:t>خالص</w:t>
      </w:r>
      <w:r w:rsidRPr="0025156A">
        <w:rPr>
          <w:rStyle w:val="SubtleEmphasis"/>
          <w:rFonts w:cs="B Traffic"/>
          <w:bCs/>
          <w:i w:val="0"/>
          <w:sz w:val="22"/>
          <w:szCs w:val="22"/>
          <w:rtl/>
        </w:rPr>
        <w:t xml:space="preserve"> دارا</w:t>
      </w:r>
      <w:r w:rsidRPr="0025156A">
        <w:rPr>
          <w:rStyle w:val="SubtleEmphasis"/>
          <w:rFonts w:cs="B Traffic" w:hint="cs"/>
          <w:bCs/>
          <w:i w:val="0"/>
          <w:sz w:val="22"/>
          <w:szCs w:val="22"/>
          <w:rtl/>
        </w:rPr>
        <w:t>یی</w:t>
      </w:r>
      <w:r w:rsidRPr="0025156A">
        <w:rPr>
          <w:rStyle w:val="SubtleEmphasis"/>
          <w:rFonts w:cs="B Traffic" w:hint="eastAsia"/>
          <w:bCs/>
          <w:i w:val="0"/>
          <w:sz w:val="22"/>
          <w:szCs w:val="22"/>
          <w:rtl/>
        </w:rPr>
        <w:t>ها</w:t>
      </w:r>
      <w:r w:rsidRPr="0025156A">
        <w:rPr>
          <w:rStyle w:val="SubtleEmphasis"/>
          <w:rFonts w:cs="B Traffic" w:hint="cs"/>
          <w:bCs/>
          <w:i w:val="0"/>
          <w:sz w:val="22"/>
          <w:szCs w:val="22"/>
          <w:rtl/>
        </w:rPr>
        <w:t>ی</w:t>
      </w:r>
      <w:r w:rsidRPr="0025156A">
        <w:rPr>
          <w:rStyle w:val="SubtleEmphasis"/>
          <w:rFonts w:cs="B Traffic"/>
          <w:bCs/>
          <w:i w:val="0"/>
          <w:sz w:val="22"/>
          <w:szCs w:val="22"/>
          <w:rtl/>
        </w:rPr>
        <w:t xml:space="preserve"> </w:t>
      </w:r>
      <w:r w:rsidR="002179BD" w:rsidRPr="0025156A">
        <w:rPr>
          <w:rStyle w:val="SubtleEmphasis"/>
          <w:rFonts w:cs="B Traffic" w:hint="cs"/>
          <w:bCs/>
          <w:i w:val="0"/>
          <w:sz w:val="22"/>
          <w:szCs w:val="22"/>
          <w:rtl/>
        </w:rPr>
        <w:t xml:space="preserve">مشارکت </w:t>
      </w:r>
      <w:r w:rsidRPr="0025156A">
        <w:rPr>
          <w:rStyle w:val="SubtleEmphasis"/>
          <w:rFonts w:cs="B Traffic" w:hint="cs"/>
          <w:bCs/>
          <w:i w:val="0"/>
          <w:sz w:val="22"/>
          <w:szCs w:val="22"/>
          <w:rtl/>
        </w:rPr>
        <w:t>از حق برخوردار</w:t>
      </w:r>
      <w:r w:rsidRPr="0025156A">
        <w:rPr>
          <w:rStyle w:val="SubtleEmphasis"/>
          <w:rFonts w:cs="B Traffic"/>
          <w:bCs/>
          <w:i w:val="0"/>
          <w:sz w:val="22"/>
          <w:szCs w:val="22"/>
          <w:rtl/>
        </w:rPr>
        <w:t xml:space="preserve"> </w:t>
      </w:r>
      <w:r w:rsidRPr="0025156A">
        <w:rPr>
          <w:rStyle w:val="SubtleEmphasis"/>
          <w:rFonts w:cs="B Traffic" w:hint="eastAsia"/>
          <w:bCs/>
          <w:i w:val="0"/>
          <w:sz w:val="22"/>
          <w:szCs w:val="22"/>
          <w:rtl/>
        </w:rPr>
        <w:t>هستند</w:t>
      </w:r>
      <w:r w:rsidRPr="0025156A">
        <w:rPr>
          <w:rStyle w:val="SubtleEmphasis"/>
          <w:rFonts w:cs="B Traffic"/>
          <w:bCs/>
          <w:i w:val="0"/>
          <w:sz w:val="22"/>
          <w:szCs w:val="22"/>
          <w:rtl/>
        </w:rPr>
        <w:t>.</w:t>
      </w:r>
      <w:r w:rsidRPr="0025156A">
        <w:rPr>
          <w:rFonts w:hint="cs"/>
          <w:rtl/>
        </w:rPr>
        <w:t xml:space="preserve"> </w:t>
      </w:r>
    </w:p>
    <w:p w:rsidR="00CD7E3A" w:rsidRPr="0025156A" w:rsidRDefault="00CD7E3A" w:rsidP="00D71830">
      <w:pPr>
        <w:pStyle w:val="a6"/>
        <w:rPr>
          <w:sz w:val="22"/>
        </w:rPr>
      </w:pPr>
      <w:r w:rsidRPr="0025156A">
        <w:rPr>
          <w:rStyle w:val="a4"/>
          <w:rFonts w:hint="cs"/>
          <w:rtl/>
        </w:rPr>
        <w:t>شریک خاص</w:t>
      </w:r>
      <w:r w:rsidRPr="0025156A">
        <w:rPr>
          <w:rStyle w:val="SubtleEmphasis"/>
          <w:rFonts w:cs="B Traffic" w:hint="cs"/>
          <w:bCs/>
          <w:i w:val="0"/>
          <w:rtl/>
        </w:rPr>
        <w:t xml:space="preserve"> </w:t>
      </w:r>
      <w:r w:rsidRPr="0025156A">
        <w:rPr>
          <w:rStyle w:val="SubtleEmphasis"/>
          <w:rFonts w:cs="B Traffic" w:hint="cs"/>
          <w:bCs/>
          <w:i w:val="0"/>
          <w:sz w:val="22"/>
          <w:szCs w:val="22"/>
          <w:rtl/>
        </w:rPr>
        <w:t>یک</w:t>
      </w:r>
      <w:r w:rsidR="00275778" w:rsidRPr="0025156A">
        <w:rPr>
          <w:rStyle w:val="SubtleEmphasis"/>
          <w:rFonts w:cs="B Traffic" w:hint="cs"/>
          <w:bCs/>
          <w:i w:val="0"/>
          <w:sz w:val="22"/>
          <w:szCs w:val="22"/>
          <w:rtl/>
        </w:rPr>
        <w:t>ی از</w:t>
      </w:r>
      <w:r w:rsidRPr="0025156A">
        <w:rPr>
          <w:rStyle w:val="SubtleEmphasis"/>
          <w:rFonts w:cs="B Traffic" w:hint="cs"/>
          <w:bCs/>
          <w:i w:val="0"/>
          <w:sz w:val="22"/>
          <w:szCs w:val="22"/>
          <w:rtl/>
        </w:rPr>
        <w:t xml:space="preserve"> طرف</w:t>
      </w:r>
      <w:r w:rsidR="00D71830" w:rsidRPr="0025156A">
        <w:rPr>
          <w:rStyle w:val="SubtleEmphasis"/>
          <w:rFonts w:cs="B Traffic" w:hint="cs"/>
          <w:bCs/>
          <w:i w:val="0"/>
          <w:sz w:val="22"/>
          <w:szCs w:val="22"/>
          <w:rtl/>
        </w:rPr>
        <w:t>های</w:t>
      </w:r>
      <w:r w:rsidRPr="0025156A">
        <w:rPr>
          <w:rStyle w:val="SubtleEmphasis"/>
          <w:rFonts w:cs="B Traffic" w:hint="cs"/>
          <w:bCs/>
          <w:i w:val="0"/>
          <w:sz w:val="22"/>
          <w:szCs w:val="22"/>
          <w:rtl/>
        </w:rPr>
        <w:t xml:space="preserve"> مشارکت خاص است که بر آن مشارکت خاص، کنترل مشترک دارد.</w:t>
      </w:r>
    </w:p>
    <w:p w:rsidR="00CD7E3A" w:rsidRPr="0025156A" w:rsidRDefault="00CD7E3A" w:rsidP="00D71830">
      <w:pPr>
        <w:pStyle w:val="a6"/>
        <w:rPr>
          <w:rStyle w:val="SubtleEmphasis"/>
          <w:rFonts w:cs="B Traffic"/>
          <w:bCs/>
          <w:i w:val="0"/>
          <w:sz w:val="22"/>
          <w:szCs w:val="22"/>
          <w:rtl/>
        </w:rPr>
      </w:pPr>
      <w:r w:rsidRPr="0025156A">
        <w:rPr>
          <w:rStyle w:val="a4"/>
          <w:rFonts w:hint="cs"/>
          <w:rtl/>
        </w:rPr>
        <w:t>نفوذ</w:t>
      </w:r>
      <w:r w:rsidRPr="0025156A">
        <w:rPr>
          <w:rStyle w:val="a4"/>
          <w:rFonts w:hint="cs"/>
          <w:b/>
          <w:bCs/>
          <w:rtl/>
        </w:rPr>
        <w:t xml:space="preserve"> </w:t>
      </w:r>
      <w:r w:rsidRPr="0025156A">
        <w:rPr>
          <w:rStyle w:val="a4"/>
          <w:rFonts w:hint="cs"/>
          <w:rtl/>
        </w:rPr>
        <w:t>قابل ملاحظه</w:t>
      </w:r>
      <w:r w:rsidRPr="0025156A">
        <w:rPr>
          <w:rStyle w:val="SubtleEmphasis"/>
          <w:rFonts w:cs="B Traffic" w:hint="cs"/>
          <w:bCs/>
          <w:i w:val="0"/>
          <w:rtl/>
        </w:rPr>
        <w:t xml:space="preserve"> </w:t>
      </w:r>
      <w:r w:rsidRPr="0025156A">
        <w:rPr>
          <w:rStyle w:val="SubtleEmphasis"/>
          <w:rFonts w:cs="B Traffic" w:hint="cs"/>
          <w:bCs/>
          <w:i w:val="0"/>
          <w:sz w:val="22"/>
          <w:szCs w:val="22"/>
          <w:rtl/>
        </w:rPr>
        <w:t>توان</w:t>
      </w:r>
      <w:r w:rsidR="00275778" w:rsidRPr="0025156A">
        <w:rPr>
          <w:rStyle w:val="SubtleEmphasis"/>
          <w:rFonts w:cs="B Traffic" w:hint="cs"/>
          <w:bCs/>
          <w:i w:val="0"/>
          <w:sz w:val="22"/>
          <w:szCs w:val="22"/>
          <w:rtl/>
        </w:rPr>
        <w:t xml:space="preserve">ایی </w:t>
      </w:r>
      <w:r w:rsidR="00D71830" w:rsidRPr="0025156A">
        <w:rPr>
          <w:rStyle w:val="SubtleEmphasis"/>
          <w:rFonts w:cs="B Traffic" w:hint="cs"/>
          <w:bCs/>
          <w:i w:val="0"/>
          <w:sz w:val="22"/>
          <w:szCs w:val="22"/>
          <w:rtl/>
        </w:rPr>
        <w:t>شرکت</w:t>
      </w:r>
      <w:r w:rsidRPr="0025156A">
        <w:rPr>
          <w:rStyle w:val="SubtleEmphasis"/>
          <w:rFonts w:cs="B Traffic" w:hint="cs"/>
          <w:bCs/>
          <w:i w:val="0"/>
          <w:sz w:val="22"/>
          <w:szCs w:val="22"/>
          <w:rtl/>
        </w:rPr>
        <w:t xml:space="preserve"> در تصميم</w:t>
      </w:r>
      <w:r w:rsidR="00D71830" w:rsidRPr="0025156A">
        <w:rPr>
          <w:rStyle w:val="SubtleEmphasis"/>
          <w:rFonts w:cs="B Traffic" w:hint="cs"/>
          <w:bCs/>
          <w:i w:val="0"/>
          <w:sz w:val="22"/>
          <w:szCs w:val="22"/>
          <w:rtl/>
        </w:rPr>
        <w:t>‌گیریهای</w:t>
      </w:r>
      <w:r w:rsidRPr="0025156A">
        <w:rPr>
          <w:rStyle w:val="SubtleEmphasis"/>
          <w:rFonts w:cs="B Traffic" w:hint="cs"/>
          <w:bCs/>
          <w:i w:val="0"/>
          <w:sz w:val="22"/>
          <w:szCs w:val="22"/>
          <w:rtl/>
        </w:rPr>
        <w:t xml:space="preserve"> مربوط به سياستهاي مالي و عملياتي سرمايه‌پذير است</w:t>
      </w:r>
      <w:r w:rsidR="00275778" w:rsidRPr="0025156A">
        <w:rPr>
          <w:rStyle w:val="SubtleEmphasis"/>
          <w:rFonts w:cs="B Traffic" w:hint="cs"/>
          <w:bCs/>
          <w:i w:val="0"/>
          <w:sz w:val="22"/>
          <w:szCs w:val="22"/>
          <w:rtl/>
        </w:rPr>
        <w:t>،</w:t>
      </w:r>
      <w:r w:rsidRPr="0025156A">
        <w:rPr>
          <w:rStyle w:val="SubtleEmphasis"/>
          <w:rFonts w:cs="B Traffic" w:hint="cs"/>
          <w:bCs/>
          <w:i w:val="0"/>
          <w:sz w:val="22"/>
          <w:szCs w:val="22"/>
          <w:rtl/>
        </w:rPr>
        <w:t xml:space="preserve"> اما کنترل يا کنترل مشترک آن سياستها نیست.</w:t>
      </w:r>
    </w:p>
    <w:p w:rsidR="00CD7E3A" w:rsidRPr="0025156A" w:rsidRDefault="00CD7E3A" w:rsidP="00AC458C">
      <w:pPr>
        <w:pStyle w:val="a6"/>
        <w:rPr>
          <w:rtl/>
        </w:rPr>
      </w:pPr>
      <w:r w:rsidRPr="0025156A">
        <w:rPr>
          <w:rFonts w:hint="cs"/>
          <w:i/>
          <w:rtl/>
        </w:rPr>
        <w:lastRenderedPageBreak/>
        <w:t>4</w:t>
      </w:r>
      <w:r w:rsidRPr="0025156A">
        <w:rPr>
          <w:rFonts w:hint="cs"/>
          <w:rtl/>
        </w:rPr>
        <w:t>.</w:t>
      </w:r>
      <w:r w:rsidRPr="0025156A">
        <w:rPr>
          <w:rFonts w:hint="cs"/>
          <w:rtl/>
        </w:rPr>
        <w:tab/>
      </w:r>
      <w:r w:rsidRPr="0025156A">
        <w:rPr>
          <w:rFonts w:hint="eastAsia"/>
          <w:rtl/>
        </w:rPr>
        <w:t>اصطلاحات</w:t>
      </w:r>
      <w:r w:rsidRPr="0025156A">
        <w:rPr>
          <w:rtl/>
        </w:rPr>
        <w:t xml:space="preserve"> زير در بند 4 استاندارد حسابداري </w:t>
      </w:r>
      <w:r w:rsidR="00275778" w:rsidRPr="0025156A">
        <w:rPr>
          <w:rFonts w:hint="cs"/>
          <w:rtl/>
        </w:rPr>
        <w:t>18</w:t>
      </w:r>
      <w:r w:rsidRPr="0025156A">
        <w:rPr>
          <w:rtl/>
        </w:rPr>
        <w:t xml:space="preserve"> </w:t>
      </w:r>
      <w:r w:rsidRPr="0025156A">
        <w:rPr>
          <w:rStyle w:val="a4"/>
          <w:rFonts w:hint="cs"/>
          <w:rtl/>
        </w:rPr>
        <w:t>صورتهاي مالي جداگانه</w:t>
      </w:r>
      <w:r w:rsidRPr="0025156A">
        <w:rPr>
          <w:rtl/>
        </w:rPr>
        <w:t xml:space="preserve"> </w:t>
      </w:r>
      <w:r w:rsidR="00D71830" w:rsidRPr="0025156A">
        <w:rPr>
          <w:rFonts w:hint="cs"/>
          <w:rtl/>
        </w:rPr>
        <w:t xml:space="preserve">(تجدیدنظرشده 1398) </w:t>
      </w:r>
      <w:r w:rsidRPr="0025156A">
        <w:rPr>
          <w:rtl/>
        </w:rPr>
        <w:t xml:space="preserve">و در پيوست الف استاندارد </w:t>
      </w:r>
      <w:r w:rsidR="00275778" w:rsidRPr="0025156A">
        <w:rPr>
          <w:rFonts w:hint="cs"/>
          <w:rtl/>
        </w:rPr>
        <w:t>حسابداری</w:t>
      </w:r>
      <w:r w:rsidRPr="0025156A">
        <w:rPr>
          <w:rtl/>
        </w:rPr>
        <w:t xml:space="preserve"> </w:t>
      </w:r>
      <w:r w:rsidR="00275778" w:rsidRPr="0025156A">
        <w:rPr>
          <w:rFonts w:hint="cs"/>
          <w:rtl/>
        </w:rPr>
        <w:t>39</w:t>
      </w:r>
      <w:r w:rsidRPr="0025156A">
        <w:rPr>
          <w:rtl/>
        </w:rPr>
        <w:t xml:space="preserve"> </w:t>
      </w:r>
      <w:r w:rsidRPr="0025156A">
        <w:rPr>
          <w:rStyle w:val="a4"/>
          <w:rFonts w:hint="cs"/>
          <w:rtl/>
        </w:rPr>
        <w:t>صورتهاي مالي تلفيقي</w:t>
      </w:r>
      <w:r w:rsidRPr="0025156A">
        <w:rPr>
          <w:rtl/>
        </w:rPr>
        <w:t xml:space="preserve"> </w:t>
      </w:r>
      <w:r w:rsidR="00D71830" w:rsidRPr="0025156A">
        <w:rPr>
          <w:rFonts w:hint="cs"/>
          <w:rtl/>
        </w:rPr>
        <w:t xml:space="preserve">(مصوب 1398) </w:t>
      </w:r>
      <w:r w:rsidRPr="0025156A">
        <w:rPr>
          <w:rtl/>
        </w:rPr>
        <w:t>تعريف</w:t>
      </w:r>
      <w:r w:rsidRPr="0025156A">
        <w:rPr>
          <w:rFonts w:hint="cs"/>
          <w:rtl/>
        </w:rPr>
        <w:t xml:space="preserve"> </w:t>
      </w:r>
      <w:r w:rsidRPr="0025156A">
        <w:rPr>
          <w:rFonts w:hint="eastAsia"/>
          <w:rtl/>
        </w:rPr>
        <w:t>شده</w:t>
      </w:r>
      <w:r w:rsidRPr="0025156A">
        <w:rPr>
          <w:rtl/>
        </w:rPr>
        <w:t xml:space="preserve"> است و در اين استاندارد</w:t>
      </w:r>
      <w:r w:rsidRPr="0025156A">
        <w:rPr>
          <w:rFonts w:hint="eastAsia"/>
          <w:rtl/>
        </w:rPr>
        <w:t>،</w:t>
      </w:r>
      <w:r w:rsidRPr="0025156A">
        <w:rPr>
          <w:rtl/>
        </w:rPr>
        <w:t xml:space="preserve"> ب</w:t>
      </w:r>
      <w:r w:rsidRPr="0025156A">
        <w:rPr>
          <w:rFonts w:hint="eastAsia"/>
          <w:rtl/>
        </w:rPr>
        <w:t>ا</w:t>
      </w:r>
      <w:r w:rsidRPr="0025156A">
        <w:rPr>
          <w:rtl/>
        </w:rPr>
        <w:t xml:space="preserve"> معاني </w:t>
      </w:r>
      <w:r w:rsidRPr="0025156A">
        <w:rPr>
          <w:rFonts w:hint="eastAsia"/>
          <w:rtl/>
        </w:rPr>
        <w:t>مشخص</w:t>
      </w:r>
      <w:r w:rsidRPr="0025156A">
        <w:rPr>
          <w:rFonts w:hint="cs"/>
          <w:rtl/>
        </w:rPr>
        <w:t>‌</w:t>
      </w:r>
      <w:r w:rsidRPr="0025156A">
        <w:rPr>
          <w:rFonts w:hint="eastAsia"/>
          <w:rtl/>
        </w:rPr>
        <w:t>شده</w:t>
      </w:r>
      <w:r w:rsidRPr="0025156A">
        <w:rPr>
          <w:rtl/>
        </w:rPr>
        <w:t xml:space="preserve"> </w:t>
      </w:r>
      <w:r w:rsidRPr="0025156A">
        <w:rPr>
          <w:rFonts w:hint="eastAsia"/>
          <w:rtl/>
        </w:rPr>
        <w:t>در</w:t>
      </w:r>
      <w:r w:rsidRPr="0025156A">
        <w:rPr>
          <w:rtl/>
        </w:rPr>
        <w:t xml:space="preserve"> </w:t>
      </w:r>
      <w:r w:rsidRPr="0025156A">
        <w:rPr>
          <w:rFonts w:hint="eastAsia"/>
          <w:rtl/>
        </w:rPr>
        <w:t>استانداردهاي</w:t>
      </w:r>
      <w:r w:rsidRPr="0025156A">
        <w:rPr>
          <w:rFonts w:hint="cs"/>
          <w:rtl/>
        </w:rPr>
        <w:t>ی</w:t>
      </w:r>
      <w:r w:rsidRPr="0025156A">
        <w:rPr>
          <w:rtl/>
        </w:rPr>
        <w:t xml:space="preserve"> </w:t>
      </w:r>
      <w:r w:rsidRPr="0025156A">
        <w:rPr>
          <w:rFonts w:hint="eastAsia"/>
          <w:rtl/>
        </w:rPr>
        <w:t>که</w:t>
      </w:r>
      <w:r w:rsidRPr="0025156A">
        <w:rPr>
          <w:rtl/>
        </w:rPr>
        <w:t xml:space="preserve"> </w:t>
      </w:r>
      <w:r w:rsidRPr="0025156A">
        <w:rPr>
          <w:rFonts w:hint="eastAsia"/>
          <w:rtl/>
        </w:rPr>
        <w:t>در</w:t>
      </w:r>
      <w:r w:rsidRPr="0025156A">
        <w:rPr>
          <w:rtl/>
        </w:rPr>
        <w:t xml:space="preserve"> </w:t>
      </w:r>
      <w:r w:rsidRPr="0025156A">
        <w:rPr>
          <w:rFonts w:hint="eastAsia"/>
          <w:rtl/>
        </w:rPr>
        <w:t>آنها</w:t>
      </w:r>
      <w:r w:rsidRPr="0025156A">
        <w:rPr>
          <w:rtl/>
        </w:rPr>
        <w:t xml:space="preserve"> </w:t>
      </w:r>
      <w:r w:rsidRPr="0025156A">
        <w:rPr>
          <w:rFonts w:hint="eastAsia"/>
          <w:rtl/>
        </w:rPr>
        <w:t>تعريف</w:t>
      </w:r>
      <w:r w:rsidRPr="0025156A">
        <w:rPr>
          <w:rFonts w:hint="cs"/>
          <w:rtl/>
        </w:rPr>
        <w:t xml:space="preserve"> </w:t>
      </w:r>
      <w:r w:rsidRPr="0025156A">
        <w:rPr>
          <w:rFonts w:hint="eastAsia"/>
          <w:rtl/>
        </w:rPr>
        <w:t>شده</w:t>
      </w:r>
      <w:r w:rsidRPr="0025156A">
        <w:rPr>
          <w:rFonts w:hint="cs"/>
          <w:rtl/>
        </w:rPr>
        <w:t>‌اند</w:t>
      </w:r>
      <w:r w:rsidRPr="0025156A">
        <w:rPr>
          <w:rFonts w:hint="eastAsia"/>
          <w:rtl/>
        </w:rPr>
        <w:t>،</w:t>
      </w:r>
      <w:r w:rsidRPr="0025156A">
        <w:rPr>
          <w:rtl/>
        </w:rPr>
        <w:t xml:space="preserve"> </w:t>
      </w:r>
      <w:r w:rsidRPr="0025156A">
        <w:rPr>
          <w:rFonts w:hint="eastAsia"/>
          <w:rtl/>
        </w:rPr>
        <w:t>بکار</w:t>
      </w:r>
      <w:r w:rsidRPr="0025156A">
        <w:rPr>
          <w:rtl/>
        </w:rPr>
        <w:t xml:space="preserve"> مي‌رود:</w:t>
      </w:r>
    </w:p>
    <w:p w:rsidR="00CD7E3A" w:rsidRPr="0025156A" w:rsidRDefault="00CD7E3A" w:rsidP="00275778">
      <w:pPr>
        <w:pStyle w:val="Matn1Bullet"/>
        <w:jc w:val="both"/>
        <w:rPr>
          <w:rStyle w:val="SubtleEmphasis"/>
          <w:rFonts w:cs="B Lotus"/>
          <w:bCs/>
          <w:i w:val="0"/>
          <w:sz w:val="28"/>
          <w:szCs w:val="28"/>
        </w:rPr>
      </w:pPr>
      <w:r w:rsidRPr="0025156A">
        <w:rPr>
          <w:rStyle w:val="SubtleEmphasis"/>
          <w:rFonts w:cs="B Lotus" w:hint="eastAsia"/>
          <w:bCs/>
          <w:i w:val="0"/>
          <w:sz w:val="28"/>
          <w:szCs w:val="28"/>
          <w:rtl/>
        </w:rPr>
        <w:t>کنترل</w:t>
      </w:r>
      <w:r w:rsidRPr="0025156A">
        <w:rPr>
          <w:rStyle w:val="SubtleEmphasis"/>
          <w:rFonts w:cs="B Lotus"/>
          <w:bCs/>
          <w:i w:val="0"/>
          <w:sz w:val="28"/>
          <w:szCs w:val="28"/>
          <w:rtl/>
        </w:rPr>
        <w:t xml:space="preserve"> </w:t>
      </w:r>
      <w:r w:rsidRPr="0025156A">
        <w:rPr>
          <w:rStyle w:val="SubtleEmphasis"/>
          <w:rFonts w:cs="B Lotus" w:hint="eastAsia"/>
          <w:bCs/>
          <w:i w:val="0"/>
          <w:sz w:val="28"/>
          <w:szCs w:val="28"/>
          <w:rtl/>
        </w:rPr>
        <w:t>سرمايه‌پذير</w:t>
      </w:r>
    </w:p>
    <w:p w:rsidR="00CD7E3A" w:rsidRPr="0025156A" w:rsidRDefault="00CD7E3A" w:rsidP="00CD7E3A">
      <w:pPr>
        <w:pStyle w:val="Matn1Bullet"/>
        <w:jc w:val="both"/>
        <w:rPr>
          <w:rStyle w:val="SubtleEmphasis"/>
          <w:rFonts w:cs="B Lotus"/>
          <w:bCs/>
          <w:sz w:val="28"/>
          <w:szCs w:val="28"/>
        </w:rPr>
      </w:pPr>
      <w:r w:rsidRPr="0025156A">
        <w:rPr>
          <w:rStyle w:val="SubtleEmphasis"/>
          <w:rFonts w:cs="B Lotus" w:hint="eastAsia"/>
          <w:bCs/>
          <w:sz w:val="28"/>
          <w:szCs w:val="28"/>
          <w:rtl/>
        </w:rPr>
        <w:t>گروه</w:t>
      </w:r>
    </w:p>
    <w:p w:rsidR="00CD7E3A" w:rsidRPr="0025156A" w:rsidRDefault="00CD7E3A" w:rsidP="00CD7E3A">
      <w:pPr>
        <w:pStyle w:val="Matn1Bullet"/>
        <w:jc w:val="both"/>
        <w:rPr>
          <w:rStyle w:val="SubtleEmphasis"/>
          <w:rFonts w:cs="B Lotus"/>
          <w:bCs/>
          <w:sz w:val="28"/>
          <w:szCs w:val="28"/>
        </w:rPr>
      </w:pPr>
      <w:r w:rsidRPr="0025156A">
        <w:rPr>
          <w:rStyle w:val="SubtleEmphasis"/>
          <w:rFonts w:cs="B Lotus" w:hint="eastAsia"/>
          <w:bCs/>
          <w:sz w:val="28"/>
          <w:szCs w:val="28"/>
          <w:rtl/>
        </w:rPr>
        <w:t>واحد</w:t>
      </w:r>
      <w:r w:rsidRPr="0025156A">
        <w:rPr>
          <w:rStyle w:val="SubtleEmphasis"/>
          <w:rFonts w:cs="B Lotus"/>
          <w:bCs/>
          <w:sz w:val="28"/>
          <w:szCs w:val="28"/>
          <w:rtl/>
        </w:rPr>
        <w:t xml:space="preserve"> </w:t>
      </w:r>
      <w:r w:rsidRPr="0025156A">
        <w:rPr>
          <w:rStyle w:val="SubtleEmphasis"/>
          <w:rFonts w:cs="B Lotus" w:hint="eastAsia"/>
          <w:bCs/>
          <w:sz w:val="28"/>
          <w:szCs w:val="28"/>
          <w:rtl/>
        </w:rPr>
        <w:t>تجار</w:t>
      </w:r>
      <w:r w:rsidRPr="0025156A">
        <w:rPr>
          <w:rStyle w:val="SubtleEmphasis"/>
          <w:rFonts w:cs="B Lotus" w:hint="cs"/>
          <w:bCs/>
          <w:sz w:val="28"/>
          <w:szCs w:val="28"/>
          <w:rtl/>
        </w:rPr>
        <w:t>ی</w:t>
      </w:r>
      <w:r w:rsidRPr="0025156A">
        <w:rPr>
          <w:rStyle w:val="SubtleEmphasis"/>
          <w:rFonts w:cs="B Lotus"/>
          <w:bCs/>
          <w:sz w:val="28"/>
          <w:szCs w:val="28"/>
          <w:rtl/>
        </w:rPr>
        <w:t xml:space="preserve"> اصلي</w:t>
      </w:r>
    </w:p>
    <w:p w:rsidR="00CD7E3A" w:rsidRPr="0025156A" w:rsidRDefault="00CD7E3A" w:rsidP="00CD7E3A">
      <w:pPr>
        <w:pStyle w:val="Matn1Bullet"/>
        <w:jc w:val="both"/>
        <w:rPr>
          <w:rStyle w:val="SubtleEmphasis"/>
          <w:rFonts w:cs="B Lotus"/>
          <w:bCs/>
          <w:sz w:val="28"/>
          <w:szCs w:val="28"/>
        </w:rPr>
      </w:pPr>
      <w:r w:rsidRPr="0025156A">
        <w:rPr>
          <w:rStyle w:val="SubtleEmphasis"/>
          <w:rFonts w:cs="B Lotus" w:hint="eastAsia"/>
          <w:bCs/>
          <w:sz w:val="28"/>
          <w:szCs w:val="28"/>
          <w:rtl/>
        </w:rPr>
        <w:t>صورتهاي</w:t>
      </w:r>
      <w:r w:rsidRPr="0025156A">
        <w:rPr>
          <w:rStyle w:val="SubtleEmphasis"/>
          <w:rFonts w:cs="B Lotus" w:hint="cs"/>
          <w:bCs/>
          <w:sz w:val="28"/>
          <w:szCs w:val="28"/>
          <w:rtl/>
        </w:rPr>
        <w:t xml:space="preserve"> </w:t>
      </w:r>
      <w:r w:rsidRPr="0025156A">
        <w:rPr>
          <w:rStyle w:val="SubtleEmphasis"/>
          <w:rFonts w:cs="B Lotus" w:hint="eastAsia"/>
          <w:bCs/>
          <w:sz w:val="28"/>
          <w:szCs w:val="28"/>
          <w:rtl/>
        </w:rPr>
        <w:t>مالي</w:t>
      </w:r>
      <w:r w:rsidRPr="0025156A">
        <w:rPr>
          <w:rStyle w:val="SubtleEmphasis"/>
          <w:rFonts w:cs="B Lotus"/>
          <w:bCs/>
          <w:sz w:val="28"/>
          <w:szCs w:val="28"/>
          <w:rtl/>
        </w:rPr>
        <w:t xml:space="preserve"> </w:t>
      </w:r>
      <w:r w:rsidRPr="0025156A">
        <w:rPr>
          <w:rStyle w:val="SubtleEmphasis"/>
          <w:rFonts w:cs="B Lotus" w:hint="eastAsia"/>
          <w:bCs/>
          <w:sz w:val="28"/>
          <w:szCs w:val="28"/>
          <w:rtl/>
        </w:rPr>
        <w:t>جداگانه</w:t>
      </w:r>
    </w:p>
    <w:p w:rsidR="00CD7E3A" w:rsidRPr="0025156A" w:rsidRDefault="00CD7E3A" w:rsidP="00CD7E3A">
      <w:pPr>
        <w:pStyle w:val="Matn1Bullet"/>
        <w:jc w:val="both"/>
        <w:rPr>
          <w:bCs w:val="0"/>
          <w:i/>
          <w:sz w:val="28"/>
        </w:rPr>
      </w:pPr>
      <w:r w:rsidRPr="0025156A">
        <w:rPr>
          <w:rStyle w:val="SubtleEmphasis"/>
          <w:rFonts w:cs="B Lotus" w:hint="eastAsia"/>
          <w:bCs/>
          <w:sz w:val="28"/>
          <w:szCs w:val="28"/>
          <w:rtl/>
        </w:rPr>
        <w:t>واحد</w:t>
      </w:r>
      <w:r w:rsidRPr="0025156A">
        <w:rPr>
          <w:rStyle w:val="SubtleEmphasis"/>
          <w:rFonts w:cs="B Lotus"/>
          <w:bCs/>
          <w:sz w:val="28"/>
          <w:szCs w:val="28"/>
          <w:rtl/>
        </w:rPr>
        <w:t xml:space="preserve"> </w:t>
      </w:r>
      <w:r w:rsidRPr="0025156A">
        <w:rPr>
          <w:rStyle w:val="SubtleEmphasis"/>
          <w:rFonts w:cs="B Lotus" w:hint="eastAsia"/>
          <w:bCs/>
          <w:sz w:val="28"/>
          <w:szCs w:val="28"/>
          <w:rtl/>
        </w:rPr>
        <w:t>تجار</w:t>
      </w:r>
      <w:r w:rsidRPr="0025156A">
        <w:rPr>
          <w:rStyle w:val="SubtleEmphasis"/>
          <w:rFonts w:cs="B Lotus" w:hint="cs"/>
          <w:bCs/>
          <w:sz w:val="28"/>
          <w:szCs w:val="28"/>
          <w:rtl/>
        </w:rPr>
        <w:t>ی</w:t>
      </w:r>
      <w:r w:rsidRPr="0025156A">
        <w:rPr>
          <w:rStyle w:val="SubtleEmphasis"/>
          <w:rFonts w:cs="B Lotus"/>
          <w:bCs/>
          <w:sz w:val="28"/>
          <w:szCs w:val="28"/>
          <w:rtl/>
        </w:rPr>
        <w:t xml:space="preserve"> فرعي.</w:t>
      </w:r>
    </w:p>
    <w:p w:rsidR="00CD7E3A" w:rsidRPr="0025156A" w:rsidRDefault="00CD7E3A" w:rsidP="000F5ED4">
      <w:pPr>
        <w:pStyle w:val="-"/>
        <w:rPr>
          <w:rFonts w:eastAsia="Calibri"/>
          <w:rtl/>
        </w:rPr>
      </w:pPr>
      <w:r w:rsidRPr="0025156A">
        <w:rPr>
          <w:rFonts w:eastAsia="Calibri" w:hint="cs"/>
          <w:rtl/>
        </w:rPr>
        <w:t>نفوذ</w:t>
      </w:r>
      <w:r w:rsidRPr="0025156A">
        <w:rPr>
          <w:rFonts w:eastAsia="Calibri"/>
          <w:rtl/>
        </w:rPr>
        <w:t xml:space="preserve"> </w:t>
      </w:r>
      <w:r w:rsidRPr="0025156A">
        <w:rPr>
          <w:rFonts w:eastAsia="Calibri" w:hint="cs"/>
          <w:rtl/>
        </w:rPr>
        <w:t>قابل ملاحظه</w:t>
      </w:r>
    </w:p>
    <w:p w:rsidR="00CD7E3A" w:rsidRPr="0025156A" w:rsidRDefault="00CD7E3A" w:rsidP="000F5ED4">
      <w:pPr>
        <w:pStyle w:val="a7"/>
        <w:rPr>
          <w:rtl/>
        </w:rPr>
      </w:pPr>
      <w:r w:rsidRPr="0025156A">
        <w:rPr>
          <w:rFonts w:hint="cs"/>
          <w:i/>
          <w:rtl/>
        </w:rPr>
        <w:t>5.</w:t>
      </w:r>
      <w:r w:rsidRPr="0025156A">
        <w:rPr>
          <w:i/>
          <w:rtl/>
        </w:rPr>
        <w:tab/>
      </w:r>
      <w:r w:rsidRPr="0025156A">
        <w:rPr>
          <w:rFonts w:hint="cs"/>
          <w:i/>
          <w:rtl/>
        </w:rPr>
        <w:t>چنانچه</w:t>
      </w:r>
      <w:r w:rsidRPr="0025156A">
        <w:rPr>
          <w:i/>
          <w:rtl/>
        </w:rPr>
        <w:t xml:space="preserve"> واحد</w:t>
      </w:r>
      <w:r w:rsidRPr="0025156A">
        <w:rPr>
          <w:rFonts w:hint="cs"/>
          <w:i/>
          <w:rtl/>
        </w:rPr>
        <w:t xml:space="preserve"> </w:t>
      </w:r>
      <w:r w:rsidRPr="0025156A">
        <w:rPr>
          <w:i/>
          <w:rtl/>
        </w:rPr>
        <w:t>تجاري بطور مستقيم يا غيرمستقيم (</w:t>
      </w:r>
      <w:r w:rsidRPr="0025156A">
        <w:rPr>
          <w:rFonts w:hint="cs"/>
          <w:i/>
          <w:rtl/>
        </w:rPr>
        <w:t>برای</w:t>
      </w:r>
      <w:r w:rsidRPr="0025156A">
        <w:rPr>
          <w:i/>
          <w:rtl/>
        </w:rPr>
        <w:t xml:space="preserve"> مثال</w:t>
      </w:r>
      <w:r w:rsidR="00605806" w:rsidRPr="0025156A">
        <w:rPr>
          <w:rFonts w:hint="cs"/>
          <w:i/>
          <w:rtl/>
        </w:rPr>
        <w:t>،</w:t>
      </w:r>
      <w:r w:rsidRPr="0025156A">
        <w:rPr>
          <w:i/>
          <w:rtl/>
        </w:rPr>
        <w:t xml:space="preserve"> از</w:t>
      </w:r>
      <w:r w:rsidRPr="0025156A">
        <w:rPr>
          <w:rFonts w:hint="cs"/>
          <w:i/>
          <w:rtl/>
        </w:rPr>
        <w:t xml:space="preserve"> </w:t>
      </w:r>
      <w:r w:rsidRPr="0025156A">
        <w:rPr>
          <w:i/>
          <w:rtl/>
        </w:rPr>
        <w:t>طريق واحدهاي تجار</w:t>
      </w:r>
      <w:r w:rsidRPr="0025156A">
        <w:rPr>
          <w:rFonts w:hint="cs"/>
          <w:i/>
          <w:rtl/>
        </w:rPr>
        <w:t>ی</w:t>
      </w:r>
      <w:r w:rsidRPr="0025156A">
        <w:rPr>
          <w:i/>
          <w:rtl/>
        </w:rPr>
        <w:t xml:space="preserve"> فرعي)، حداقل 20 درصد از حق رأي </w:t>
      </w:r>
      <w:r w:rsidR="000F5ED4" w:rsidRPr="0025156A">
        <w:rPr>
          <w:rFonts w:hint="cs"/>
          <w:i/>
          <w:rtl/>
        </w:rPr>
        <w:t xml:space="preserve">در </w:t>
      </w:r>
      <w:r w:rsidRPr="0025156A">
        <w:rPr>
          <w:i/>
          <w:rtl/>
        </w:rPr>
        <w:t>سرمايه‌</w:t>
      </w:r>
      <w:r w:rsidRPr="0025156A">
        <w:rPr>
          <w:rFonts w:hint="cs"/>
          <w:i/>
          <w:rtl/>
        </w:rPr>
        <w:t>پذیر</w:t>
      </w:r>
      <w:r w:rsidRPr="0025156A">
        <w:rPr>
          <w:i/>
          <w:rtl/>
        </w:rPr>
        <w:t xml:space="preserve"> را در</w:t>
      </w:r>
      <w:r w:rsidRPr="0025156A">
        <w:rPr>
          <w:rFonts w:hint="cs"/>
          <w:i/>
          <w:rtl/>
        </w:rPr>
        <w:t xml:space="preserve"> </w:t>
      </w:r>
      <w:r w:rsidRPr="0025156A">
        <w:rPr>
          <w:i/>
          <w:rtl/>
        </w:rPr>
        <w:t>اختيار داشته باشد، فرض مي‌شود که واحد تجار</w:t>
      </w:r>
      <w:r w:rsidRPr="0025156A">
        <w:rPr>
          <w:rFonts w:hint="cs"/>
          <w:i/>
          <w:rtl/>
        </w:rPr>
        <w:t>ی</w:t>
      </w:r>
      <w:r w:rsidRPr="0025156A">
        <w:rPr>
          <w:i/>
          <w:rtl/>
        </w:rPr>
        <w:t xml:space="preserve"> نفوذ قابل</w:t>
      </w:r>
      <w:r w:rsidRPr="0025156A">
        <w:rPr>
          <w:rFonts w:hint="cs"/>
          <w:i/>
          <w:rtl/>
        </w:rPr>
        <w:t xml:space="preserve"> </w:t>
      </w:r>
      <w:r w:rsidRPr="0025156A">
        <w:rPr>
          <w:i/>
          <w:rtl/>
        </w:rPr>
        <w:t>ملاحظه‌ دارد، مگر</w:t>
      </w:r>
      <w:r w:rsidRPr="0025156A">
        <w:rPr>
          <w:rFonts w:hint="cs"/>
          <w:i/>
          <w:rtl/>
        </w:rPr>
        <w:t xml:space="preserve"> </w:t>
      </w:r>
      <w:r w:rsidRPr="0025156A">
        <w:rPr>
          <w:i/>
          <w:rtl/>
        </w:rPr>
        <w:t>اينکه به روشن</w:t>
      </w:r>
      <w:r w:rsidRPr="0025156A">
        <w:rPr>
          <w:rFonts w:hint="cs"/>
          <w:i/>
          <w:rtl/>
        </w:rPr>
        <w:t>ی</w:t>
      </w:r>
      <w:r w:rsidRPr="0025156A">
        <w:rPr>
          <w:i/>
          <w:rtl/>
        </w:rPr>
        <w:t xml:space="preserve"> اثبات شود که </w:t>
      </w:r>
      <w:r w:rsidRPr="0025156A">
        <w:rPr>
          <w:rFonts w:hint="cs"/>
          <w:i/>
          <w:rtl/>
        </w:rPr>
        <w:t>چنین</w:t>
      </w:r>
      <w:r w:rsidRPr="0025156A">
        <w:rPr>
          <w:i/>
          <w:rtl/>
        </w:rPr>
        <w:t xml:space="preserve"> </w:t>
      </w:r>
      <w:r w:rsidRPr="0025156A">
        <w:rPr>
          <w:rFonts w:hint="cs"/>
          <w:i/>
          <w:rtl/>
        </w:rPr>
        <w:t>نیست</w:t>
      </w:r>
      <w:r w:rsidRPr="0025156A">
        <w:rPr>
          <w:i/>
          <w:rtl/>
        </w:rPr>
        <w:t xml:space="preserve">. برعکس، اگر واحد </w:t>
      </w:r>
      <w:r w:rsidRPr="0025156A">
        <w:rPr>
          <w:rFonts w:hint="cs"/>
          <w:i/>
          <w:rtl/>
        </w:rPr>
        <w:t>تجاری</w:t>
      </w:r>
      <w:r w:rsidRPr="0025156A">
        <w:rPr>
          <w:i/>
          <w:rtl/>
        </w:rPr>
        <w:t xml:space="preserve"> بطور مستقيم يا غيرمستقيم (براي مثال</w:t>
      </w:r>
      <w:r w:rsidR="00605806" w:rsidRPr="0025156A">
        <w:rPr>
          <w:rFonts w:hint="cs"/>
          <w:i/>
          <w:rtl/>
        </w:rPr>
        <w:t>،</w:t>
      </w:r>
      <w:r w:rsidRPr="0025156A">
        <w:rPr>
          <w:i/>
          <w:rtl/>
        </w:rPr>
        <w:t xml:space="preserve"> از</w:t>
      </w:r>
      <w:r w:rsidRPr="0025156A">
        <w:rPr>
          <w:rFonts w:hint="cs"/>
          <w:i/>
          <w:rtl/>
        </w:rPr>
        <w:t xml:space="preserve"> </w:t>
      </w:r>
      <w:r w:rsidRPr="0025156A">
        <w:rPr>
          <w:i/>
          <w:rtl/>
        </w:rPr>
        <w:t>طريق واحدهاي تجار</w:t>
      </w:r>
      <w:r w:rsidRPr="0025156A">
        <w:rPr>
          <w:rFonts w:hint="cs"/>
          <w:i/>
          <w:rtl/>
        </w:rPr>
        <w:t>ی</w:t>
      </w:r>
      <w:r w:rsidRPr="0025156A">
        <w:rPr>
          <w:i/>
          <w:rtl/>
        </w:rPr>
        <w:t xml:space="preserve"> فرعي) کمتر</w:t>
      </w:r>
      <w:r w:rsidRPr="0025156A">
        <w:rPr>
          <w:rFonts w:hint="cs"/>
          <w:i/>
          <w:rtl/>
        </w:rPr>
        <w:t xml:space="preserve"> </w:t>
      </w:r>
      <w:r w:rsidRPr="0025156A">
        <w:rPr>
          <w:i/>
          <w:rtl/>
        </w:rPr>
        <w:t>از 20 درصد از حق رأي</w:t>
      </w:r>
      <w:r w:rsidR="000F5ED4" w:rsidRPr="0025156A">
        <w:rPr>
          <w:rFonts w:hint="cs"/>
          <w:i/>
          <w:rtl/>
        </w:rPr>
        <w:t xml:space="preserve"> در</w:t>
      </w:r>
      <w:r w:rsidRPr="0025156A">
        <w:rPr>
          <w:i/>
          <w:rtl/>
        </w:rPr>
        <w:t xml:space="preserve"> سرمايه‌پذير را در</w:t>
      </w:r>
      <w:r w:rsidRPr="0025156A">
        <w:rPr>
          <w:rFonts w:hint="cs"/>
          <w:i/>
          <w:rtl/>
        </w:rPr>
        <w:t xml:space="preserve"> </w:t>
      </w:r>
      <w:r w:rsidRPr="0025156A">
        <w:rPr>
          <w:i/>
          <w:rtl/>
        </w:rPr>
        <w:t>اختيار داشته باشد، فرض مي‌شود که واحد تجار</w:t>
      </w:r>
      <w:r w:rsidRPr="0025156A">
        <w:rPr>
          <w:rFonts w:hint="cs"/>
          <w:i/>
          <w:rtl/>
        </w:rPr>
        <w:t>ی</w:t>
      </w:r>
      <w:r w:rsidRPr="0025156A">
        <w:rPr>
          <w:i/>
          <w:rtl/>
        </w:rPr>
        <w:t xml:space="preserve"> نفوذ قابل</w:t>
      </w:r>
      <w:r w:rsidRPr="0025156A">
        <w:rPr>
          <w:rFonts w:hint="cs"/>
          <w:i/>
          <w:rtl/>
        </w:rPr>
        <w:t xml:space="preserve"> </w:t>
      </w:r>
      <w:r w:rsidRPr="0025156A">
        <w:rPr>
          <w:i/>
          <w:rtl/>
        </w:rPr>
        <w:t>ملاحظه ندارد، مگر</w:t>
      </w:r>
      <w:r w:rsidRPr="0025156A">
        <w:rPr>
          <w:rFonts w:hint="cs"/>
          <w:i/>
          <w:rtl/>
        </w:rPr>
        <w:t xml:space="preserve"> </w:t>
      </w:r>
      <w:r w:rsidRPr="0025156A">
        <w:rPr>
          <w:i/>
          <w:rtl/>
        </w:rPr>
        <w:t xml:space="preserve">اينکه </w:t>
      </w:r>
      <w:r w:rsidRPr="0025156A">
        <w:rPr>
          <w:rFonts w:hint="cs"/>
          <w:i/>
          <w:rtl/>
        </w:rPr>
        <w:t>چنین</w:t>
      </w:r>
      <w:r w:rsidRPr="0025156A">
        <w:rPr>
          <w:i/>
          <w:rtl/>
        </w:rPr>
        <w:t xml:space="preserve"> نفوذي به</w:t>
      </w:r>
      <w:r w:rsidRPr="0025156A">
        <w:rPr>
          <w:rFonts w:hint="cs"/>
          <w:i/>
          <w:rtl/>
        </w:rPr>
        <w:t xml:space="preserve"> </w:t>
      </w:r>
      <w:r w:rsidRPr="0025156A">
        <w:rPr>
          <w:i/>
          <w:rtl/>
        </w:rPr>
        <w:t xml:space="preserve">روشني قابل اثبات باشد. </w:t>
      </w:r>
      <w:r w:rsidRPr="0025156A">
        <w:rPr>
          <w:rFonts w:hint="cs"/>
          <w:i/>
          <w:rtl/>
        </w:rPr>
        <w:t>مالکیت</w:t>
      </w:r>
      <w:r w:rsidRPr="0025156A">
        <w:rPr>
          <w:i/>
          <w:rtl/>
        </w:rPr>
        <w:t xml:space="preserve"> قابل توجه </w:t>
      </w:r>
      <w:r w:rsidRPr="0025156A">
        <w:rPr>
          <w:rFonts w:hint="cs"/>
          <w:i/>
          <w:rtl/>
        </w:rPr>
        <w:t>یا</w:t>
      </w:r>
      <w:r w:rsidRPr="0025156A">
        <w:rPr>
          <w:i/>
          <w:rtl/>
        </w:rPr>
        <w:t xml:space="preserve"> عمده توسط </w:t>
      </w:r>
      <w:r w:rsidRPr="0025156A">
        <w:rPr>
          <w:rFonts w:hint="cs"/>
          <w:i/>
          <w:rtl/>
        </w:rPr>
        <w:t>سرمایه‌گذار</w:t>
      </w:r>
      <w:r w:rsidRPr="0025156A">
        <w:rPr>
          <w:i/>
          <w:rtl/>
        </w:rPr>
        <w:t xml:space="preserve"> </w:t>
      </w:r>
      <w:r w:rsidRPr="0025156A">
        <w:rPr>
          <w:rFonts w:hint="cs"/>
          <w:i/>
          <w:rtl/>
        </w:rPr>
        <w:t>دیگر</w:t>
      </w:r>
      <w:r w:rsidRPr="0025156A">
        <w:rPr>
          <w:i/>
          <w:rtl/>
        </w:rPr>
        <w:t>، لزوماً مانع داشتن نفوذ قابل</w:t>
      </w:r>
      <w:r w:rsidRPr="0025156A">
        <w:rPr>
          <w:rFonts w:hint="cs"/>
          <w:i/>
          <w:rtl/>
        </w:rPr>
        <w:t xml:space="preserve"> </w:t>
      </w:r>
      <w:r w:rsidRPr="0025156A">
        <w:rPr>
          <w:i/>
          <w:rtl/>
        </w:rPr>
        <w:t xml:space="preserve">ملاحظه </w:t>
      </w:r>
      <w:r w:rsidR="000F5ED4" w:rsidRPr="0025156A">
        <w:rPr>
          <w:rFonts w:hint="cs"/>
          <w:i/>
          <w:rtl/>
        </w:rPr>
        <w:t xml:space="preserve">یک </w:t>
      </w:r>
      <w:r w:rsidRPr="0025156A">
        <w:rPr>
          <w:i/>
          <w:rtl/>
        </w:rPr>
        <w:t xml:space="preserve">واحد </w:t>
      </w:r>
      <w:r w:rsidRPr="0025156A">
        <w:rPr>
          <w:rFonts w:hint="cs"/>
          <w:i/>
          <w:rtl/>
        </w:rPr>
        <w:t>تجاری</w:t>
      </w:r>
      <w:r w:rsidRPr="0025156A">
        <w:rPr>
          <w:i/>
          <w:rtl/>
        </w:rPr>
        <w:t xml:space="preserve"> </w:t>
      </w:r>
      <w:r w:rsidRPr="0025156A">
        <w:rPr>
          <w:rFonts w:hint="cs"/>
          <w:i/>
          <w:rtl/>
        </w:rPr>
        <w:t>نمی‌شود</w:t>
      </w:r>
      <w:r w:rsidRPr="0025156A">
        <w:rPr>
          <w:i/>
          <w:rtl/>
        </w:rPr>
        <w:t>.</w:t>
      </w:r>
      <w:r w:rsidRPr="0025156A">
        <w:t xml:space="preserve"> </w:t>
      </w:r>
    </w:p>
    <w:p w:rsidR="00CD7E3A" w:rsidRPr="0025156A" w:rsidRDefault="00CD7E3A" w:rsidP="004E7802">
      <w:pPr>
        <w:pStyle w:val="a7"/>
        <w:rPr>
          <w:i/>
          <w:rtl/>
        </w:rPr>
      </w:pPr>
      <w:r w:rsidRPr="0025156A">
        <w:rPr>
          <w:rFonts w:hint="cs"/>
          <w:i/>
          <w:rtl/>
        </w:rPr>
        <w:t>6.</w:t>
      </w:r>
      <w:r w:rsidRPr="0025156A">
        <w:rPr>
          <w:i/>
          <w:rtl/>
        </w:rPr>
        <w:tab/>
      </w:r>
      <w:r w:rsidRPr="0025156A">
        <w:rPr>
          <w:rFonts w:hint="cs"/>
          <w:i/>
          <w:rtl/>
        </w:rPr>
        <w:t>وجود</w:t>
      </w:r>
      <w:r w:rsidRPr="0025156A">
        <w:rPr>
          <w:i/>
          <w:rtl/>
        </w:rPr>
        <w:t xml:space="preserve"> </w:t>
      </w:r>
      <w:r w:rsidRPr="0025156A">
        <w:rPr>
          <w:rFonts w:hint="cs"/>
          <w:i/>
          <w:rtl/>
        </w:rPr>
        <w:t>یک</w:t>
      </w:r>
      <w:r w:rsidRPr="0025156A">
        <w:rPr>
          <w:i/>
          <w:rtl/>
        </w:rPr>
        <w:t xml:space="preserve"> </w:t>
      </w:r>
      <w:r w:rsidRPr="0025156A">
        <w:rPr>
          <w:rFonts w:hint="cs"/>
          <w:i/>
          <w:rtl/>
        </w:rPr>
        <w:t>یا</w:t>
      </w:r>
      <w:r w:rsidRPr="0025156A">
        <w:rPr>
          <w:i/>
          <w:rtl/>
        </w:rPr>
        <w:t xml:space="preserve"> </w:t>
      </w:r>
      <w:r w:rsidR="004E7802" w:rsidRPr="0025156A">
        <w:rPr>
          <w:rFonts w:hint="cs"/>
          <w:i/>
          <w:rtl/>
        </w:rPr>
        <w:t>چند</w:t>
      </w:r>
      <w:r w:rsidRPr="0025156A">
        <w:rPr>
          <w:i/>
          <w:rtl/>
        </w:rPr>
        <w:t xml:space="preserve"> مورد از موارد </w:t>
      </w:r>
      <w:r w:rsidRPr="0025156A">
        <w:rPr>
          <w:rFonts w:hint="cs"/>
          <w:i/>
          <w:rtl/>
        </w:rPr>
        <w:t>زیر،</w:t>
      </w:r>
      <w:r w:rsidRPr="0025156A">
        <w:rPr>
          <w:i/>
          <w:rtl/>
        </w:rPr>
        <w:t xml:space="preserve"> بطور معمول نشان‌دهنده وجود نفوذ قابل ملاحظه </w:t>
      </w:r>
      <w:r w:rsidRPr="0025156A">
        <w:rPr>
          <w:rFonts w:hint="cs"/>
          <w:i/>
          <w:rtl/>
        </w:rPr>
        <w:t xml:space="preserve">توسط یک </w:t>
      </w:r>
      <w:r w:rsidRPr="0025156A">
        <w:rPr>
          <w:i/>
          <w:rtl/>
        </w:rPr>
        <w:t>واحد تجار</w:t>
      </w:r>
      <w:r w:rsidRPr="0025156A">
        <w:rPr>
          <w:rFonts w:hint="cs"/>
          <w:i/>
          <w:rtl/>
        </w:rPr>
        <w:t>ی</w:t>
      </w:r>
      <w:r w:rsidRPr="0025156A">
        <w:rPr>
          <w:i/>
          <w:rtl/>
        </w:rPr>
        <w:t xml:space="preserve"> است:</w:t>
      </w:r>
    </w:p>
    <w:p w:rsidR="00CD7E3A" w:rsidRPr="0025156A" w:rsidRDefault="00CD7E3A" w:rsidP="004E7802">
      <w:pPr>
        <w:pStyle w:val="a8"/>
      </w:pPr>
      <w:r w:rsidRPr="0025156A">
        <w:rPr>
          <w:rtl/>
        </w:rPr>
        <w:t>الف.</w:t>
      </w:r>
      <w:r w:rsidRPr="0025156A">
        <w:rPr>
          <w:rFonts w:hint="cs"/>
          <w:rtl/>
        </w:rPr>
        <w:tab/>
      </w:r>
      <w:r w:rsidRPr="0025156A">
        <w:rPr>
          <w:rtl/>
        </w:rPr>
        <w:t xml:space="preserve">داشتن </w:t>
      </w:r>
      <w:r w:rsidRPr="0025156A">
        <w:rPr>
          <w:rFonts w:hint="cs"/>
          <w:rtl/>
        </w:rPr>
        <w:t>نماینده</w:t>
      </w:r>
      <w:r w:rsidRPr="0025156A">
        <w:t xml:space="preserve"> </w:t>
      </w:r>
      <w:r w:rsidRPr="0025156A">
        <w:rPr>
          <w:rtl/>
        </w:rPr>
        <w:t>در</w:t>
      </w:r>
      <w:r w:rsidRPr="0025156A">
        <w:t xml:space="preserve"> </w:t>
      </w:r>
      <w:r w:rsidRPr="0025156A">
        <w:rPr>
          <w:rtl/>
        </w:rPr>
        <w:t>هيئت</w:t>
      </w:r>
      <w:r w:rsidRPr="0025156A">
        <w:t xml:space="preserve"> </w:t>
      </w:r>
      <w:r w:rsidRPr="0025156A">
        <w:rPr>
          <w:rtl/>
        </w:rPr>
        <w:t>مديره</w:t>
      </w:r>
      <w:r w:rsidRPr="0025156A">
        <w:t xml:space="preserve"> </w:t>
      </w:r>
      <w:r w:rsidRPr="0025156A">
        <w:rPr>
          <w:rtl/>
        </w:rPr>
        <w:t>يا</w:t>
      </w:r>
      <w:r w:rsidRPr="0025156A">
        <w:t xml:space="preserve"> </w:t>
      </w:r>
      <w:r w:rsidRPr="0025156A">
        <w:rPr>
          <w:rtl/>
        </w:rPr>
        <w:t>رکن</w:t>
      </w:r>
      <w:r w:rsidRPr="0025156A">
        <w:t xml:space="preserve"> </w:t>
      </w:r>
      <w:r w:rsidR="00B9654A" w:rsidRPr="0025156A">
        <w:rPr>
          <w:rFonts w:hint="cs"/>
          <w:rtl/>
        </w:rPr>
        <w:t>اداره‌کننده</w:t>
      </w:r>
      <w:r w:rsidRPr="0025156A">
        <w:rPr>
          <w:rtl/>
        </w:rPr>
        <w:t xml:space="preserve"> مشابه</w:t>
      </w:r>
      <w:r w:rsidRPr="0025156A">
        <w:t xml:space="preserve"> </w:t>
      </w:r>
      <w:r w:rsidRPr="0025156A">
        <w:rPr>
          <w:rtl/>
        </w:rPr>
        <w:t>در سرمايه</w:t>
      </w:r>
      <w:r w:rsidRPr="0025156A">
        <w:rPr>
          <w:rFonts w:hint="cs"/>
          <w:rtl/>
        </w:rPr>
        <w:t>‌پ</w:t>
      </w:r>
      <w:r w:rsidRPr="0025156A">
        <w:rPr>
          <w:rtl/>
        </w:rPr>
        <w:t>ذير؛</w:t>
      </w:r>
    </w:p>
    <w:p w:rsidR="00CD7E3A" w:rsidRPr="0025156A" w:rsidRDefault="00CD7E3A" w:rsidP="004E7802">
      <w:pPr>
        <w:pStyle w:val="a8"/>
      </w:pPr>
      <w:r w:rsidRPr="0025156A">
        <w:rPr>
          <w:rtl/>
        </w:rPr>
        <w:t>ب</w:t>
      </w:r>
      <w:r w:rsidRPr="0025156A">
        <w:rPr>
          <w:rFonts w:hint="cs"/>
          <w:rtl/>
        </w:rPr>
        <w:t>.</w:t>
      </w:r>
      <w:r w:rsidRPr="0025156A">
        <w:rPr>
          <w:rFonts w:hint="cs"/>
          <w:rtl/>
        </w:rPr>
        <w:tab/>
        <w:t xml:space="preserve">مشارکت </w:t>
      </w:r>
      <w:r w:rsidRPr="0025156A">
        <w:rPr>
          <w:rtl/>
        </w:rPr>
        <w:t>در</w:t>
      </w:r>
      <w:r w:rsidRPr="0025156A">
        <w:t xml:space="preserve"> </w:t>
      </w:r>
      <w:r w:rsidRPr="0025156A">
        <w:rPr>
          <w:rtl/>
        </w:rPr>
        <w:t>فرايندهاي</w:t>
      </w:r>
      <w:r w:rsidRPr="0025156A">
        <w:t xml:space="preserve"> </w:t>
      </w:r>
      <w:r w:rsidRPr="0025156A">
        <w:rPr>
          <w:rtl/>
        </w:rPr>
        <w:t>سياست</w:t>
      </w:r>
      <w:r w:rsidRPr="0025156A">
        <w:rPr>
          <w:rFonts w:hint="cs"/>
          <w:rtl/>
        </w:rPr>
        <w:t>‌</w:t>
      </w:r>
      <w:r w:rsidRPr="0025156A">
        <w:rPr>
          <w:rtl/>
        </w:rPr>
        <w:t>گذاري</w:t>
      </w:r>
      <w:r w:rsidRPr="0025156A">
        <w:rPr>
          <w:rFonts w:hint="cs"/>
          <w:rtl/>
        </w:rPr>
        <w:t>،</w:t>
      </w:r>
      <w:r w:rsidRPr="0025156A">
        <w:t xml:space="preserve"> </w:t>
      </w:r>
      <w:r w:rsidRPr="0025156A">
        <w:rPr>
          <w:rtl/>
        </w:rPr>
        <w:t>شامل</w:t>
      </w:r>
      <w:r w:rsidRPr="0025156A">
        <w:t xml:space="preserve"> </w:t>
      </w:r>
      <w:r w:rsidRPr="0025156A">
        <w:rPr>
          <w:rtl/>
        </w:rPr>
        <w:t>مشاركت</w:t>
      </w:r>
      <w:r w:rsidRPr="0025156A">
        <w:t xml:space="preserve"> </w:t>
      </w:r>
      <w:r w:rsidRPr="0025156A">
        <w:rPr>
          <w:rtl/>
        </w:rPr>
        <w:t>در</w:t>
      </w:r>
      <w:r w:rsidRPr="0025156A">
        <w:t xml:space="preserve"> </w:t>
      </w:r>
      <w:r w:rsidRPr="0025156A">
        <w:rPr>
          <w:rtl/>
        </w:rPr>
        <w:t>تصميمات</w:t>
      </w:r>
      <w:r w:rsidRPr="0025156A">
        <w:t xml:space="preserve"> </w:t>
      </w:r>
      <w:r w:rsidRPr="0025156A">
        <w:rPr>
          <w:rtl/>
        </w:rPr>
        <w:t>مربوط به</w:t>
      </w:r>
      <w:r w:rsidRPr="0025156A">
        <w:t xml:space="preserve"> </w:t>
      </w:r>
      <w:r w:rsidRPr="0025156A">
        <w:rPr>
          <w:rtl/>
        </w:rPr>
        <w:t>سود</w:t>
      </w:r>
      <w:r w:rsidRPr="0025156A">
        <w:t xml:space="preserve"> </w:t>
      </w:r>
      <w:r w:rsidRPr="0025156A">
        <w:rPr>
          <w:rFonts w:hint="cs"/>
          <w:rtl/>
        </w:rPr>
        <w:t>تقسیمی</w:t>
      </w:r>
      <w:r w:rsidRPr="0025156A">
        <w:rPr>
          <w:rtl/>
        </w:rPr>
        <w:t xml:space="preserve"> </w:t>
      </w:r>
      <w:r w:rsidRPr="0025156A">
        <w:rPr>
          <w:rFonts w:hint="cs"/>
          <w:rtl/>
        </w:rPr>
        <w:t>یا</w:t>
      </w:r>
      <w:r w:rsidRPr="0025156A">
        <w:rPr>
          <w:rtl/>
        </w:rPr>
        <w:t xml:space="preserve"> </w:t>
      </w:r>
      <w:r w:rsidRPr="0025156A">
        <w:rPr>
          <w:rFonts w:hint="cs"/>
          <w:rtl/>
        </w:rPr>
        <w:t xml:space="preserve">دیگر </w:t>
      </w:r>
      <w:r w:rsidR="004E7802" w:rsidRPr="0025156A">
        <w:rPr>
          <w:rFonts w:hint="cs"/>
          <w:rtl/>
        </w:rPr>
        <w:t>مبالغ قابل توزیع بین</w:t>
      </w:r>
      <w:r w:rsidRPr="0025156A">
        <w:rPr>
          <w:rFonts w:hint="cs"/>
          <w:rtl/>
        </w:rPr>
        <w:t xml:space="preserve"> مالکان</w:t>
      </w:r>
      <w:r w:rsidRPr="0025156A">
        <w:rPr>
          <w:rtl/>
        </w:rPr>
        <w:t>؛</w:t>
      </w:r>
    </w:p>
    <w:p w:rsidR="00CD7E3A" w:rsidRPr="0025156A" w:rsidRDefault="00CD7E3A" w:rsidP="004E7802">
      <w:pPr>
        <w:pStyle w:val="a8"/>
      </w:pPr>
      <w:r w:rsidRPr="0025156A">
        <w:rPr>
          <w:rtl/>
        </w:rPr>
        <w:t>پ</w:t>
      </w:r>
      <w:r w:rsidRPr="0025156A">
        <w:rPr>
          <w:rFonts w:hint="cs"/>
          <w:rtl/>
        </w:rPr>
        <w:t>.</w:t>
      </w:r>
      <w:r w:rsidRPr="0025156A">
        <w:rPr>
          <w:rFonts w:hint="cs"/>
          <w:rtl/>
        </w:rPr>
        <w:tab/>
      </w:r>
      <w:r w:rsidRPr="0025156A">
        <w:rPr>
          <w:rtl/>
        </w:rPr>
        <w:t>معاملات</w:t>
      </w:r>
      <w:r w:rsidRPr="0025156A">
        <w:t xml:space="preserve"> </w:t>
      </w:r>
      <w:r w:rsidRPr="0025156A">
        <w:rPr>
          <w:rtl/>
        </w:rPr>
        <w:t>با</w:t>
      </w:r>
      <w:r w:rsidRPr="0025156A">
        <w:rPr>
          <w:rFonts w:hint="cs"/>
          <w:rtl/>
        </w:rPr>
        <w:t>اهمیت</w:t>
      </w:r>
      <w:r w:rsidRPr="0025156A">
        <w:t xml:space="preserve"> </w:t>
      </w:r>
      <w:r w:rsidRPr="0025156A">
        <w:rPr>
          <w:rtl/>
        </w:rPr>
        <w:t>بين</w:t>
      </w:r>
      <w:r w:rsidRPr="0025156A">
        <w:t xml:space="preserve"> </w:t>
      </w:r>
      <w:r w:rsidRPr="0025156A">
        <w:rPr>
          <w:rtl/>
        </w:rPr>
        <w:t>واحد</w:t>
      </w:r>
      <w:r w:rsidRPr="0025156A">
        <w:t xml:space="preserve"> </w:t>
      </w:r>
      <w:r w:rsidRPr="0025156A">
        <w:rPr>
          <w:rFonts w:hint="cs"/>
          <w:rtl/>
        </w:rPr>
        <w:t>تجاری</w:t>
      </w:r>
      <w:r w:rsidRPr="0025156A">
        <w:t xml:space="preserve"> </w:t>
      </w:r>
      <w:r w:rsidRPr="0025156A">
        <w:rPr>
          <w:rtl/>
        </w:rPr>
        <w:t>و</w:t>
      </w:r>
      <w:r w:rsidRPr="0025156A">
        <w:t xml:space="preserve"> </w:t>
      </w:r>
      <w:r w:rsidRPr="0025156A">
        <w:rPr>
          <w:rtl/>
        </w:rPr>
        <w:t>سرمايه</w:t>
      </w:r>
      <w:r w:rsidRPr="0025156A">
        <w:rPr>
          <w:rFonts w:hint="cs"/>
          <w:rtl/>
        </w:rPr>
        <w:t>‌‌</w:t>
      </w:r>
      <w:r w:rsidRPr="0025156A">
        <w:rPr>
          <w:rtl/>
        </w:rPr>
        <w:t>پذير آن؛</w:t>
      </w:r>
    </w:p>
    <w:p w:rsidR="00CD7E3A" w:rsidRPr="0025156A" w:rsidRDefault="00CD7E3A" w:rsidP="004E7802">
      <w:pPr>
        <w:pStyle w:val="a8"/>
      </w:pPr>
      <w:r w:rsidRPr="0025156A">
        <w:rPr>
          <w:rtl/>
        </w:rPr>
        <w:t>ت.</w:t>
      </w:r>
      <w:r w:rsidRPr="0025156A">
        <w:rPr>
          <w:rFonts w:hint="cs"/>
          <w:rtl/>
        </w:rPr>
        <w:tab/>
      </w:r>
      <w:r w:rsidRPr="0025156A">
        <w:rPr>
          <w:rtl/>
        </w:rPr>
        <w:t>تبادل</w:t>
      </w:r>
      <w:r w:rsidRPr="0025156A">
        <w:t xml:space="preserve"> </w:t>
      </w:r>
      <w:r w:rsidRPr="0025156A">
        <w:rPr>
          <w:rtl/>
        </w:rPr>
        <w:t>كاركنان</w:t>
      </w:r>
      <w:r w:rsidRPr="0025156A">
        <w:t xml:space="preserve"> </w:t>
      </w:r>
      <w:r w:rsidRPr="0025156A">
        <w:rPr>
          <w:rFonts w:hint="cs"/>
          <w:rtl/>
        </w:rPr>
        <w:t>رده مدیریت؛</w:t>
      </w:r>
      <w:r w:rsidRPr="0025156A">
        <w:t xml:space="preserve"> </w:t>
      </w:r>
      <w:r w:rsidRPr="0025156A">
        <w:rPr>
          <w:rtl/>
        </w:rPr>
        <w:t>يا</w:t>
      </w:r>
      <w:r w:rsidRPr="0025156A">
        <w:rPr>
          <w:rFonts w:hint="cs"/>
          <w:rtl/>
        </w:rPr>
        <w:t xml:space="preserve">  </w:t>
      </w:r>
    </w:p>
    <w:p w:rsidR="00CD7E3A" w:rsidRPr="0025156A" w:rsidRDefault="00CD7E3A" w:rsidP="004E7802">
      <w:pPr>
        <w:pStyle w:val="a8"/>
        <w:rPr>
          <w:rtl/>
        </w:rPr>
      </w:pPr>
      <w:r w:rsidRPr="0025156A">
        <w:rPr>
          <w:rtl/>
        </w:rPr>
        <w:t>ث.</w:t>
      </w:r>
      <w:r w:rsidRPr="0025156A">
        <w:rPr>
          <w:rFonts w:hint="cs"/>
          <w:rtl/>
        </w:rPr>
        <w:tab/>
      </w:r>
      <w:r w:rsidRPr="0025156A">
        <w:rPr>
          <w:rtl/>
        </w:rPr>
        <w:t>تأمين</w:t>
      </w:r>
      <w:r w:rsidRPr="0025156A">
        <w:t xml:space="preserve"> </w:t>
      </w:r>
      <w:r w:rsidRPr="0025156A">
        <w:rPr>
          <w:rtl/>
        </w:rPr>
        <w:t>اطلاعات</w:t>
      </w:r>
      <w:r w:rsidRPr="0025156A">
        <w:t xml:space="preserve"> </w:t>
      </w:r>
      <w:r w:rsidRPr="0025156A">
        <w:rPr>
          <w:rtl/>
        </w:rPr>
        <w:t>فني</w:t>
      </w:r>
      <w:r w:rsidRPr="0025156A">
        <w:t xml:space="preserve"> </w:t>
      </w:r>
      <w:r w:rsidRPr="0025156A">
        <w:rPr>
          <w:rFonts w:hint="cs"/>
          <w:rtl/>
        </w:rPr>
        <w:t>اساسی</w:t>
      </w:r>
      <w:r w:rsidRPr="0025156A">
        <w:rPr>
          <w:rtl/>
        </w:rPr>
        <w:t>.</w:t>
      </w:r>
    </w:p>
    <w:p w:rsidR="00CD7E3A" w:rsidRPr="0025156A" w:rsidRDefault="00CD7E3A" w:rsidP="00BA64F5">
      <w:pPr>
        <w:pStyle w:val="a7"/>
        <w:rPr>
          <w:rtl/>
        </w:rPr>
      </w:pPr>
      <w:r w:rsidRPr="0025156A">
        <w:rPr>
          <w:rtl/>
        </w:rPr>
        <w:lastRenderedPageBreak/>
        <w:t>7</w:t>
      </w:r>
      <w:r w:rsidRPr="0025156A">
        <w:rPr>
          <w:rFonts w:hint="cs"/>
          <w:rtl/>
        </w:rPr>
        <w:t>.</w:t>
      </w:r>
      <w:r w:rsidRPr="0025156A">
        <w:rPr>
          <w:rtl/>
        </w:rPr>
        <w:tab/>
        <w:t>واحد</w:t>
      </w:r>
      <w:r w:rsidRPr="0025156A">
        <w:rPr>
          <w:rFonts w:hint="cs"/>
          <w:rtl/>
        </w:rPr>
        <w:t xml:space="preserve"> </w:t>
      </w:r>
      <w:r w:rsidRPr="0025156A">
        <w:rPr>
          <w:rtl/>
        </w:rPr>
        <w:t>تجاري</w:t>
      </w:r>
      <w:r w:rsidR="004E7802" w:rsidRPr="0025156A">
        <w:rPr>
          <w:rFonts w:hint="cs"/>
          <w:rtl/>
        </w:rPr>
        <w:t xml:space="preserve"> </w:t>
      </w:r>
      <w:r w:rsidR="004E7802" w:rsidRPr="0025156A">
        <w:rPr>
          <w:rtl/>
        </w:rPr>
        <w:t>ممکن</w:t>
      </w:r>
      <w:r w:rsidR="004E7802" w:rsidRPr="0025156A">
        <w:rPr>
          <w:rFonts w:hint="cs"/>
          <w:rtl/>
        </w:rPr>
        <w:t xml:space="preserve"> </w:t>
      </w:r>
      <w:r w:rsidR="004E7802" w:rsidRPr="0025156A">
        <w:rPr>
          <w:rtl/>
        </w:rPr>
        <w:t>است</w:t>
      </w:r>
      <w:r w:rsidR="004E7802" w:rsidRPr="0025156A">
        <w:rPr>
          <w:rFonts w:hint="cs"/>
          <w:rtl/>
        </w:rPr>
        <w:t xml:space="preserve"> مالک </w:t>
      </w:r>
      <w:r w:rsidRPr="0025156A">
        <w:rPr>
          <w:rFonts w:hint="cs"/>
          <w:rtl/>
        </w:rPr>
        <w:t>امتیاز خرید سهام</w:t>
      </w:r>
      <w:r w:rsidRPr="0025156A">
        <w:rPr>
          <w:rtl/>
        </w:rPr>
        <w:t>، اختيار خريد سهام، ابزار</w:t>
      </w:r>
      <w:r w:rsidRPr="0025156A">
        <w:rPr>
          <w:rFonts w:hint="cs"/>
          <w:rtl/>
        </w:rPr>
        <w:t>های</w:t>
      </w:r>
      <w:r w:rsidRPr="0025156A">
        <w:rPr>
          <w:rtl/>
        </w:rPr>
        <w:t xml:space="preserve"> بدهي يا مالکانه قابل تبد</w:t>
      </w:r>
      <w:r w:rsidRPr="0025156A">
        <w:rPr>
          <w:rFonts w:hint="cs"/>
          <w:rtl/>
        </w:rPr>
        <w:t>یل</w:t>
      </w:r>
      <w:r w:rsidRPr="0025156A">
        <w:rPr>
          <w:rtl/>
        </w:rPr>
        <w:t xml:space="preserve"> به سهام عاد</w:t>
      </w:r>
      <w:r w:rsidRPr="0025156A">
        <w:rPr>
          <w:rFonts w:hint="cs"/>
          <w:rtl/>
        </w:rPr>
        <w:t>ی</w:t>
      </w:r>
      <w:r w:rsidRPr="0025156A">
        <w:rPr>
          <w:rtl/>
        </w:rPr>
        <w:t xml:space="preserve"> </w:t>
      </w:r>
      <w:r w:rsidRPr="0025156A">
        <w:rPr>
          <w:rFonts w:hint="cs"/>
          <w:rtl/>
        </w:rPr>
        <w:t>یا</w:t>
      </w:r>
      <w:r w:rsidRPr="0025156A">
        <w:rPr>
          <w:rtl/>
        </w:rPr>
        <w:t xml:space="preserve"> ابزارها</w:t>
      </w:r>
      <w:r w:rsidRPr="0025156A">
        <w:rPr>
          <w:rFonts w:hint="cs"/>
          <w:rtl/>
        </w:rPr>
        <w:t>ی</w:t>
      </w:r>
      <w:r w:rsidRPr="0025156A">
        <w:rPr>
          <w:rtl/>
        </w:rPr>
        <w:t xml:space="preserve"> مشابه </w:t>
      </w:r>
      <w:r w:rsidRPr="0025156A">
        <w:rPr>
          <w:rFonts w:hint="cs"/>
          <w:rtl/>
        </w:rPr>
        <w:t>دیگری</w:t>
      </w:r>
      <w:r w:rsidRPr="0025156A">
        <w:rPr>
          <w:rtl/>
        </w:rPr>
        <w:t xml:space="preserve"> باشد که اگر اعمال </w:t>
      </w:r>
      <w:r w:rsidRPr="0025156A">
        <w:rPr>
          <w:rFonts w:hint="cs"/>
          <w:rtl/>
        </w:rPr>
        <w:t>یا</w:t>
      </w:r>
      <w:r w:rsidRPr="0025156A">
        <w:rPr>
          <w:rtl/>
        </w:rPr>
        <w:t xml:space="preserve"> </w:t>
      </w:r>
      <w:r w:rsidRPr="0025156A">
        <w:rPr>
          <w:rFonts w:hint="cs"/>
          <w:rtl/>
        </w:rPr>
        <w:t>تبدیل</w:t>
      </w:r>
      <w:r w:rsidRPr="0025156A">
        <w:rPr>
          <w:rtl/>
        </w:rPr>
        <w:t xml:space="preserve"> شوند، </w:t>
      </w:r>
      <w:r w:rsidRPr="0025156A">
        <w:rPr>
          <w:rFonts w:hint="cs"/>
          <w:rtl/>
        </w:rPr>
        <w:t>این</w:t>
      </w:r>
      <w:r w:rsidRPr="0025156A">
        <w:rPr>
          <w:rtl/>
        </w:rPr>
        <w:t xml:space="preserve"> قابل</w:t>
      </w:r>
      <w:r w:rsidRPr="0025156A">
        <w:rPr>
          <w:rFonts w:hint="cs"/>
          <w:rtl/>
        </w:rPr>
        <w:t>یت</w:t>
      </w:r>
      <w:r w:rsidRPr="0025156A">
        <w:rPr>
          <w:rtl/>
        </w:rPr>
        <w:t xml:space="preserve"> را دارند که حق رأي </w:t>
      </w:r>
      <w:r w:rsidRPr="0025156A">
        <w:rPr>
          <w:rFonts w:hint="cs"/>
          <w:rtl/>
        </w:rPr>
        <w:t>بیشتری</w:t>
      </w:r>
      <w:r w:rsidRPr="0025156A">
        <w:rPr>
          <w:rtl/>
        </w:rPr>
        <w:t xml:space="preserve"> </w:t>
      </w:r>
      <w:r w:rsidR="004E7802" w:rsidRPr="0025156A">
        <w:rPr>
          <w:rFonts w:hint="cs"/>
          <w:rtl/>
        </w:rPr>
        <w:t>برای</w:t>
      </w:r>
      <w:r w:rsidRPr="0025156A">
        <w:rPr>
          <w:rtl/>
        </w:rPr>
        <w:t xml:space="preserve"> واحد تجار</w:t>
      </w:r>
      <w:r w:rsidRPr="0025156A">
        <w:rPr>
          <w:rFonts w:hint="cs"/>
          <w:rtl/>
        </w:rPr>
        <w:t>ی</w:t>
      </w:r>
      <w:r w:rsidRPr="0025156A">
        <w:rPr>
          <w:rtl/>
        </w:rPr>
        <w:t xml:space="preserve"> </w:t>
      </w:r>
      <w:r w:rsidR="004E7802" w:rsidRPr="0025156A">
        <w:rPr>
          <w:rFonts w:hint="cs"/>
          <w:rtl/>
        </w:rPr>
        <w:t>ایجاد</w:t>
      </w:r>
      <w:r w:rsidRPr="0025156A">
        <w:rPr>
          <w:rtl/>
        </w:rPr>
        <w:t xml:space="preserve"> کنند </w:t>
      </w:r>
      <w:r w:rsidRPr="0025156A">
        <w:rPr>
          <w:rFonts w:hint="cs"/>
          <w:rtl/>
        </w:rPr>
        <w:t>ی</w:t>
      </w:r>
      <w:r w:rsidRPr="0025156A">
        <w:rPr>
          <w:rtl/>
        </w:rPr>
        <w:t>ا حق رأي طرف د</w:t>
      </w:r>
      <w:r w:rsidRPr="0025156A">
        <w:rPr>
          <w:rFonts w:hint="cs"/>
          <w:rtl/>
        </w:rPr>
        <w:t>یگر</w:t>
      </w:r>
      <w:r w:rsidRPr="0025156A">
        <w:rPr>
          <w:rtl/>
        </w:rPr>
        <w:t xml:space="preserve"> درباره سياستهاي مالي و عملياتي واحد تجاري ديگر (</w:t>
      </w:r>
      <w:r w:rsidRPr="0025156A">
        <w:rPr>
          <w:rFonts w:hint="cs"/>
          <w:rtl/>
        </w:rPr>
        <w:t>یعنی</w:t>
      </w:r>
      <w:r w:rsidRPr="0025156A">
        <w:rPr>
          <w:rtl/>
        </w:rPr>
        <w:t xml:space="preserve"> حق رأ</w:t>
      </w:r>
      <w:r w:rsidRPr="0025156A">
        <w:rPr>
          <w:rFonts w:hint="cs"/>
          <w:rtl/>
        </w:rPr>
        <w:t>ی‌</w:t>
      </w:r>
      <w:r w:rsidRPr="0025156A">
        <w:rPr>
          <w:rtl/>
        </w:rPr>
        <w:t xml:space="preserve"> بالقوه) را کاهش دهند. هنگام </w:t>
      </w:r>
      <w:r w:rsidRPr="0025156A">
        <w:rPr>
          <w:rFonts w:hint="cs"/>
          <w:rtl/>
        </w:rPr>
        <w:t>ارزیابی</w:t>
      </w:r>
      <w:r w:rsidRPr="0025156A">
        <w:rPr>
          <w:rtl/>
        </w:rPr>
        <w:t xml:space="preserve"> </w:t>
      </w:r>
      <w:r w:rsidRPr="0025156A">
        <w:rPr>
          <w:rFonts w:hint="cs"/>
          <w:rtl/>
        </w:rPr>
        <w:t xml:space="preserve">وجود </w:t>
      </w:r>
      <w:r w:rsidRPr="0025156A">
        <w:rPr>
          <w:rtl/>
        </w:rPr>
        <w:t>نفوذ قابل ملاحظه</w:t>
      </w:r>
      <w:r w:rsidRPr="0025156A">
        <w:rPr>
          <w:rFonts w:hint="cs"/>
          <w:rtl/>
        </w:rPr>
        <w:t xml:space="preserve"> توسط واحد</w:t>
      </w:r>
      <w:r w:rsidRPr="0025156A">
        <w:rPr>
          <w:rtl/>
        </w:rPr>
        <w:t xml:space="preserve"> تجاري، وجود و </w:t>
      </w:r>
      <w:r w:rsidRPr="0025156A">
        <w:rPr>
          <w:rFonts w:hint="cs"/>
          <w:rtl/>
        </w:rPr>
        <w:t>تأثیر</w:t>
      </w:r>
      <w:r w:rsidRPr="0025156A">
        <w:rPr>
          <w:rtl/>
        </w:rPr>
        <w:t xml:space="preserve"> حق رأي</w:t>
      </w:r>
      <w:r w:rsidRPr="0025156A">
        <w:rPr>
          <w:rFonts w:hint="cs"/>
          <w:rtl/>
        </w:rPr>
        <w:t>‌</w:t>
      </w:r>
      <w:r w:rsidRPr="0025156A">
        <w:rPr>
          <w:rtl/>
        </w:rPr>
        <w:t xml:space="preserve"> بالقوه</w:t>
      </w:r>
      <w:r w:rsidRPr="0025156A">
        <w:rPr>
          <w:rFonts w:hint="cs"/>
          <w:rtl/>
        </w:rPr>
        <w:t>‌ای</w:t>
      </w:r>
      <w:r w:rsidRPr="0025156A">
        <w:rPr>
          <w:rtl/>
        </w:rPr>
        <w:t xml:space="preserve"> كه در حال حاضر قابل اعمال يا قابل تبديل است، از جمله حق رأي بالقوه</w:t>
      </w:r>
      <w:r w:rsidRPr="0025156A">
        <w:rPr>
          <w:rFonts w:hint="cs"/>
          <w:rtl/>
        </w:rPr>
        <w:t>‌ای</w:t>
      </w:r>
      <w:r w:rsidRPr="0025156A">
        <w:rPr>
          <w:rtl/>
        </w:rPr>
        <w:t xml:space="preserve"> که در </w:t>
      </w:r>
      <w:r w:rsidRPr="0025156A">
        <w:rPr>
          <w:rFonts w:hint="cs"/>
          <w:rtl/>
        </w:rPr>
        <w:t>اختیار</w:t>
      </w:r>
      <w:r w:rsidRPr="0025156A">
        <w:rPr>
          <w:rtl/>
        </w:rPr>
        <w:t xml:space="preserve"> ساير </w:t>
      </w:r>
      <w:r w:rsidRPr="0025156A">
        <w:rPr>
          <w:rFonts w:hint="cs"/>
          <w:rtl/>
        </w:rPr>
        <w:t>واحدهای</w:t>
      </w:r>
      <w:r w:rsidRPr="0025156A">
        <w:rPr>
          <w:rtl/>
        </w:rPr>
        <w:t xml:space="preserve"> </w:t>
      </w:r>
      <w:r w:rsidRPr="0025156A">
        <w:rPr>
          <w:rFonts w:hint="cs"/>
          <w:rtl/>
        </w:rPr>
        <w:t>تجاری</w:t>
      </w:r>
      <w:r w:rsidRPr="0025156A">
        <w:rPr>
          <w:rtl/>
        </w:rPr>
        <w:t xml:space="preserve"> است، در نظر گرفته </w:t>
      </w:r>
      <w:r w:rsidRPr="0025156A">
        <w:rPr>
          <w:rFonts w:hint="cs"/>
          <w:rtl/>
        </w:rPr>
        <w:t>می‌شود</w:t>
      </w:r>
      <w:r w:rsidRPr="0025156A">
        <w:rPr>
          <w:rtl/>
        </w:rPr>
        <w:t>. حق رأي</w:t>
      </w:r>
      <w:r w:rsidRPr="0025156A">
        <w:rPr>
          <w:rFonts w:hint="cs"/>
          <w:rtl/>
        </w:rPr>
        <w:t>‌</w:t>
      </w:r>
      <w:r w:rsidRPr="0025156A">
        <w:rPr>
          <w:rtl/>
        </w:rPr>
        <w:t xml:space="preserve"> بالقوه در </w:t>
      </w:r>
      <w:r w:rsidRPr="0025156A">
        <w:rPr>
          <w:rFonts w:hint="cs"/>
          <w:rtl/>
        </w:rPr>
        <w:t>صورتی</w:t>
      </w:r>
      <w:r w:rsidRPr="0025156A">
        <w:rPr>
          <w:rtl/>
        </w:rPr>
        <w:t xml:space="preserve"> در حال حاضر قابل اعمال يا قابل تبديل </w:t>
      </w:r>
      <w:r w:rsidRPr="0025156A">
        <w:rPr>
          <w:rFonts w:hint="cs"/>
          <w:rtl/>
        </w:rPr>
        <w:t>نیست</w:t>
      </w:r>
      <w:r w:rsidRPr="0025156A">
        <w:rPr>
          <w:rtl/>
        </w:rPr>
        <w:t xml:space="preserve"> که </w:t>
      </w:r>
      <w:r w:rsidRPr="0025156A">
        <w:rPr>
          <w:rFonts w:hint="cs"/>
          <w:rtl/>
        </w:rPr>
        <w:t>برای</w:t>
      </w:r>
      <w:r w:rsidRPr="0025156A">
        <w:rPr>
          <w:rtl/>
        </w:rPr>
        <w:t xml:space="preserve"> مثال، تا تاريخي در آينده يا تا وقوع رويداد</w:t>
      </w:r>
      <w:r w:rsidRPr="0025156A">
        <w:rPr>
          <w:rFonts w:hint="cs"/>
          <w:rtl/>
        </w:rPr>
        <w:t>ی</w:t>
      </w:r>
      <w:r w:rsidRPr="0025156A">
        <w:rPr>
          <w:rtl/>
        </w:rPr>
        <w:t xml:space="preserve"> آتي، </w:t>
      </w:r>
      <w:r w:rsidR="004E7802" w:rsidRPr="0025156A">
        <w:rPr>
          <w:rFonts w:hint="cs"/>
          <w:rtl/>
        </w:rPr>
        <w:t>نتوان آن را</w:t>
      </w:r>
      <w:r w:rsidRPr="0025156A">
        <w:rPr>
          <w:rtl/>
        </w:rPr>
        <w:t xml:space="preserve"> اعمال يا تبديل </w:t>
      </w:r>
      <w:r w:rsidR="004E7802" w:rsidRPr="0025156A">
        <w:rPr>
          <w:rFonts w:hint="cs"/>
          <w:rtl/>
        </w:rPr>
        <w:t>کرد</w:t>
      </w:r>
      <w:r w:rsidRPr="0025156A">
        <w:rPr>
          <w:rtl/>
        </w:rPr>
        <w:t>.</w:t>
      </w:r>
    </w:p>
    <w:p w:rsidR="00CD7E3A" w:rsidRPr="0025156A" w:rsidRDefault="00CD7E3A" w:rsidP="00BA64F5">
      <w:pPr>
        <w:pStyle w:val="a7"/>
      </w:pPr>
      <w:r w:rsidRPr="0025156A">
        <w:rPr>
          <w:rtl/>
        </w:rPr>
        <w:t>8</w:t>
      </w:r>
      <w:r w:rsidRPr="0025156A">
        <w:rPr>
          <w:rFonts w:hint="cs"/>
          <w:rtl/>
        </w:rPr>
        <w:t>.</w:t>
      </w:r>
      <w:r w:rsidRPr="0025156A">
        <w:rPr>
          <w:rFonts w:hint="cs"/>
          <w:rtl/>
        </w:rPr>
        <w:tab/>
      </w:r>
      <w:r w:rsidR="004E7802" w:rsidRPr="0025156A">
        <w:rPr>
          <w:rtl/>
        </w:rPr>
        <w:t>واحد تجار</w:t>
      </w:r>
      <w:r w:rsidR="004E7802" w:rsidRPr="0025156A">
        <w:rPr>
          <w:rFonts w:hint="cs"/>
          <w:rtl/>
        </w:rPr>
        <w:t>ی</w:t>
      </w:r>
      <w:r w:rsidR="004E7802" w:rsidRPr="0025156A">
        <w:rPr>
          <w:rtl/>
        </w:rPr>
        <w:t xml:space="preserve"> </w:t>
      </w:r>
      <w:r w:rsidRPr="0025156A">
        <w:rPr>
          <w:rtl/>
        </w:rPr>
        <w:t xml:space="preserve">در ارزيابي </w:t>
      </w:r>
      <w:r w:rsidRPr="0025156A">
        <w:rPr>
          <w:rFonts w:hint="cs"/>
          <w:rtl/>
        </w:rPr>
        <w:t>اثرگذاری</w:t>
      </w:r>
      <w:r w:rsidRPr="0025156A">
        <w:rPr>
          <w:rtl/>
        </w:rPr>
        <w:t xml:space="preserve"> حق رأي بالقوه بر نفوذ قابل ملاحظه، تمام </w:t>
      </w:r>
      <w:r w:rsidRPr="0025156A">
        <w:rPr>
          <w:rFonts w:hint="cs"/>
          <w:rtl/>
        </w:rPr>
        <w:t>واقعیتها</w:t>
      </w:r>
      <w:r w:rsidRPr="0025156A">
        <w:rPr>
          <w:rtl/>
        </w:rPr>
        <w:t xml:space="preserve"> و شرايط (از جمله</w:t>
      </w:r>
      <w:r w:rsidR="004E7802" w:rsidRPr="0025156A">
        <w:rPr>
          <w:rFonts w:hint="cs"/>
          <w:rtl/>
        </w:rPr>
        <w:t xml:space="preserve"> </w:t>
      </w:r>
      <w:r w:rsidRPr="0025156A">
        <w:rPr>
          <w:rtl/>
        </w:rPr>
        <w:t>شرا</w:t>
      </w:r>
      <w:r w:rsidRPr="0025156A">
        <w:rPr>
          <w:rFonts w:hint="cs"/>
          <w:rtl/>
        </w:rPr>
        <w:t>یط</w:t>
      </w:r>
      <w:r w:rsidRPr="0025156A">
        <w:rPr>
          <w:rtl/>
        </w:rPr>
        <w:t xml:space="preserve"> اعمال حق‌ رأ</w:t>
      </w:r>
      <w:r w:rsidRPr="0025156A">
        <w:rPr>
          <w:rFonts w:hint="cs"/>
          <w:rtl/>
        </w:rPr>
        <w:t>ی</w:t>
      </w:r>
      <w:r w:rsidRPr="0025156A">
        <w:rPr>
          <w:rtl/>
        </w:rPr>
        <w:t xml:space="preserve"> بالقوه و هرگونه توافق قرارداد</w:t>
      </w:r>
      <w:r w:rsidRPr="0025156A">
        <w:rPr>
          <w:rFonts w:hint="cs"/>
          <w:rtl/>
        </w:rPr>
        <w:t>ی</w:t>
      </w:r>
      <w:r w:rsidRPr="0025156A">
        <w:rPr>
          <w:rtl/>
        </w:rPr>
        <w:t xml:space="preserve"> د</w:t>
      </w:r>
      <w:r w:rsidRPr="0025156A">
        <w:rPr>
          <w:rFonts w:hint="cs"/>
          <w:rtl/>
        </w:rPr>
        <w:t>یگر</w:t>
      </w:r>
      <w:r w:rsidRPr="0025156A">
        <w:rPr>
          <w:rtl/>
        </w:rPr>
        <w:t xml:space="preserve"> که به تنها</w:t>
      </w:r>
      <w:r w:rsidRPr="0025156A">
        <w:rPr>
          <w:rFonts w:hint="cs"/>
          <w:rtl/>
        </w:rPr>
        <w:t>یی</w:t>
      </w:r>
      <w:r w:rsidRPr="0025156A">
        <w:rPr>
          <w:rtl/>
        </w:rPr>
        <w:t xml:space="preserve"> </w:t>
      </w:r>
      <w:r w:rsidRPr="0025156A">
        <w:rPr>
          <w:rFonts w:hint="cs"/>
          <w:rtl/>
        </w:rPr>
        <w:t>یا</w:t>
      </w:r>
      <w:r w:rsidRPr="0025156A">
        <w:rPr>
          <w:rtl/>
        </w:rPr>
        <w:t xml:space="preserve"> به صورت ترک</w:t>
      </w:r>
      <w:r w:rsidRPr="0025156A">
        <w:rPr>
          <w:rFonts w:hint="cs"/>
          <w:rtl/>
        </w:rPr>
        <w:t>یبی</w:t>
      </w:r>
      <w:r w:rsidRPr="0025156A">
        <w:rPr>
          <w:rtl/>
        </w:rPr>
        <w:t xml:space="preserve"> در نظر گرفته م</w:t>
      </w:r>
      <w:r w:rsidRPr="0025156A">
        <w:rPr>
          <w:rFonts w:hint="cs"/>
          <w:rtl/>
        </w:rPr>
        <w:t>ی‌شود</w:t>
      </w:r>
      <w:r w:rsidRPr="0025156A">
        <w:rPr>
          <w:rtl/>
        </w:rPr>
        <w:t xml:space="preserve">) </w:t>
      </w:r>
      <w:r w:rsidRPr="0025156A">
        <w:rPr>
          <w:rFonts w:hint="cs"/>
          <w:rtl/>
        </w:rPr>
        <w:t xml:space="preserve">را </w:t>
      </w:r>
      <w:r w:rsidRPr="0025156A">
        <w:rPr>
          <w:rtl/>
        </w:rPr>
        <w:t>که بر حق بالقوه تأث</w:t>
      </w:r>
      <w:r w:rsidRPr="0025156A">
        <w:rPr>
          <w:rFonts w:hint="cs"/>
          <w:rtl/>
        </w:rPr>
        <w:t>یر</w:t>
      </w:r>
      <w:r w:rsidRPr="0025156A">
        <w:rPr>
          <w:rtl/>
        </w:rPr>
        <w:t xml:space="preserve"> دارد، به </w:t>
      </w:r>
      <w:r w:rsidRPr="0025156A">
        <w:rPr>
          <w:rFonts w:hint="cs"/>
          <w:rtl/>
        </w:rPr>
        <w:t>استثنای</w:t>
      </w:r>
      <w:r w:rsidRPr="0025156A">
        <w:rPr>
          <w:rtl/>
        </w:rPr>
        <w:t xml:space="preserve"> مقاصد مديريت و توانايي مالي براي اعمال يا تبديل آن </w:t>
      </w:r>
      <w:r w:rsidR="004E7802" w:rsidRPr="0025156A">
        <w:rPr>
          <w:rFonts w:hint="cs"/>
          <w:rtl/>
        </w:rPr>
        <w:t>حق</w:t>
      </w:r>
      <w:r w:rsidRPr="0025156A">
        <w:rPr>
          <w:rtl/>
        </w:rPr>
        <w:t xml:space="preserve"> بالقوه، </w:t>
      </w:r>
      <w:r w:rsidRPr="0025156A">
        <w:rPr>
          <w:rFonts w:hint="cs"/>
          <w:rtl/>
        </w:rPr>
        <w:t>بررسی</w:t>
      </w:r>
      <w:r w:rsidRPr="0025156A">
        <w:rPr>
          <w:rtl/>
        </w:rPr>
        <w:t xml:space="preserve"> </w:t>
      </w:r>
      <w:r w:rsidRPr="0025156A">
        <w:rPr>
          <w:rFonts w:hint="cs"/>
          <w:rtl/>
        </w:rPr>
        <w:t>می‌کند.</w:t>
      </w:r>
    </w:p>
    <w:p w:rsidR="00CD7E3A" w:rsidRPr="0025156A" w:rsidRDefault="00CD7E3A" w:rsidP="00BA64F5">
      <w:pPr>
        <w:pStyle w:val="a7"/>
        <w:rPr>
          <w:rtl/>
        </w:rPr>
      </w:pPr>
      <w:r w:rsidRPr="0025156A">
        <w:rPr>
          <w:rFonts w:hint="cs"/>
          <w:rtl/>
        </w:rPr>
        <w:t>9.</w:t>
      </w:r>
      <w:r w:rsidRPr="0025156A">
        <w:rPr>
          <w:rFonts w:hint="cs"/>
          <w:rtl/>
        </w:rPr>
        <w:tab/>
      </w:r>
      <w:r w:rsidRPr="0025156A">
        <w:rPr>
          <w:rtl/>
        </w:rPr>
        <w:t>واحد تجاري در صورتي نفوذ قابل ملاحظه بر سرمايه</w:t>
      </w:r>
      <w:r w:rsidRPr="0025156A">
        <w:rPr>
          <w:rFonts w:hint="cs"/>
          <w:rtl/>
        </w:rPr>
        <w:t>‌</w:t>
      </w:r>
      <w:r w:rsidR="004E7802" w:rsidRPr="0025156A">
        <w:rPr>
          <w:rtl/>
        </w:rPr>
        <w:t>پذير را از دست مي دهد كه توان</w:t>
      </w:r>
      <w:r w:rsidR="004E7802" w:rsidRPr="0025156A">
        <w:rPr>
          <w:rFonts w:hint="cs"/>
          <w:rtl/>
        </w:rPr>
        <w:t xml:space="preserve">ایی سهیم شدن </w:t>
      </w:r>
      <w:r w:rsidRPr="0025156A">
        <w:rPr>
          <w:rtl/>
        </w:rPr>
        <w:t>در تصميمات مربوط به سياستهاي مالي و عملياتي سرمايه</w:t>
      </w:r>
      <w:r w:rsidRPr="0025156A">
        <w:rPr>
          <w:rFonts w:hint="cs"/>
          <w:rtl/>
        </w:rPr>
        <w:t>‌‌</w:t>
      </w:r>
      <w:r w:rsidRPr="0025156A">
        <w:rPr>
          <w:rtl/>
        </w:rPr>
        <w:t>پذير را از دست بدهد. از دست دادن نفوذ قابل ملاحظه م</w:t>
      </w:r>
      <w:r w:rsidRPr="0025156A">
        <w:rPr>
          <w:rFonts w:hint="cs"/>
          <w:rtl/>
        </w:rPr>
        <w:t>ی‌ت</w:t>
      </w:r>
      <w:r w:rsidRPr="0025156A">
        <w:rPr>
          <w:rtl/>
        </w:rPr>
        <w:t xml:space="preserve">واند با </w:t>
      </w:r>
      <w:r w:rsidRPr="0025156A">
        <w:rPr>
          <w:rFonts w:hint="cs"/>
          <w:rtl/>
        </w:rPr>
        <w:t xml:space="preserve">تغییر </w:t>
      </w:r>
      <w:r w:rsidRPr="0025156A">
        <w:rPr>
          <w:rtl/>
        </w:rPr>
        <w:t xml:space="preserve">يا بدون تغيير سطوح مطلق </w:t>
      </w:r>
      <w:r w:rsidRPr="0025156A">
        <w:rPr>
          <w:rFonts w:hint="cs"/>
          <w:rtl/>
        </w:rPr>
        <w:t>یا</w:t>
      </w:r>
      <w:r w:rsidRPr="0025156A">
        <w:rPr>
          <w:rtl/>
        </w:rPr>
        <w:t xml:space="preserve"> نسب</w:t>
      </w:r>
      <w:r w:rsidRPr="0025156A">
        <w:rPr>
          <w:rFonts w:hint="cs"/>
          <w:rtl/>
        </w:rPr>
        <w:t>ی</w:t>
      </w:r>
      <w:r w:rsidRPr="0025156A">
        <w:rPr>
          <w:rtl/>
        </w:rPr>
        <w:t xml:space="preserve"> </w:t>
      </w:r>
      <w:r w:rsidRPr="0025156A">
        <w:rPr>
          <w:rFonts w:hint="cs"/>
          <w:rtl/>
        </w:rPr>
        <w:t>مالکیت</w:t>
      </w:r>
      <w:r w:rsidRPr="0025156A">
        <w:rPr>
          <w:rtl/>
        </w:rPr>
        <w:t xml:space="preserve"> واقع شود. براي مثال، هنگامي كه واحد تجار</w:t>
      </w:r>
      <w:r w:rsidRPr="0025156A">
        <w:rPr>
          <w:rFonts w:hint="cs"/>
          <w:rtl/>
        </w:rPr>
        <w:t>ی</w:t>
      </w:r>
      <w:r w:rsidRPr="0025156A">
        <w:rPr>
          <w:rtl/>
        </w:rPr>
        <w:t xml:space="preserve"> وابسته، </w:t>
      </w:r>
      <w:r w:rsidR="00BA64F5" w:rsidRPr="0025156A">
        <w:rPr>
          <w:rFonts w:hint="cs"/>
          <w:rtl/>
        </w:rPr>
        <w:t xml:space="preserve">در کنترل دولت، دادگاه، اداره‌کننده، مدیر تصفیه یا مقررات‌گذار </w:t>
      </w:r>
      <w:r w:rsidRPr="0025156A">
        <w:rPr>
          <w:rtl/>
        </w:rPr>
        <w:t xml:space="preserve">قرار </w:t>
      </w:r>
      <w:r w:rsidR="004E7802" w:rsidRPr="0025156A">
        <w:rPr>
          <w:rFonts w:hint="cs"/>
          <w:rtl/>
        </w:rPr>
        <w:t>می‌</w:t>
      </w:r>
      <w:r w:rsidRPr="0025156A">
        <w:rPr>
          <w:rFonts w:hint="cs"/>
          <w:rtl/>
        </w:rPr>
        <w:t>گیرد</w:t>
      </w:r>
      <w:r w:rsidRPr="0025156A">
        <w:rPr>
          <w:rtl/>
        </w:rPr>
        <w:t xml:space="preserve">، </w:t>
      </w:r>
      <w:r w:rsidR="004E7802" w:rsidRPr="0025156A">
        <w:rPr>
          <w:rFonts w:hint="cs"/>
          <w:rtl/>
        </w:rPr>
        <w:t xml:space="preserve">ممکن است </w:t>
      </w:r>
      <w:r w:rsidRPr="0025156A">
        <w:rPr>
          <w:rtl/>
        </w:rPr>
        <w:t xml:space="preserve">نفوذ قابل ملاحظه از دست </w:t>
      </w:r>
      <w:r w:rsidR="00325B54" w:rsidRPr="0025156A">
        <w:rPr>
          <w:rFonts w:hint="cs"/>
          <w:rtl/>
        </w:rPr>
        <w:t>رود.</w:t>
      </w:r>
      <w:r w:rsidRPr="0025156A">
        <w:rPr>
          <w:rtl/>
        </w:rPr>
        <w:t xml:space="preserve"> </w:t>
      </w:r>
      <w:r w:rsidR="00325B54" w:rsidRPr="0025156A">
        <w:rPr>
          <w:rFonts w:hint="cs"/>
          <w:rtl/>
        </w:rPr>
        <w:t xml:space="preserve">از دست دادن نفوذ قابل ملاحظه </w:t>
      </w:r>
      <w:r w:rsidR="00BA64F5" w:rsidRPr="0025156A">
        <w:rPr>
          <w:rFonts w:hint="cs"/>
          <w:rtl/>
        </w:rPr>
        <w:t xml:space="preserve">می‌تواند </w:t>
      </w:r>
      <w:r w:rsidR="00325B54" w:rsidRPr="0025156A">
        <w:rPr>
          <w:rFonts w:hint="cs"/>
          <w:rtl/>
        </w:rPr>
        <w:t xml:space="preserve">بر اثر توافق قراردادی </w:t>
      </w:r>
      <w:r w:rsidR="00BA64F5" w:rsidRPr="0025156A">
        <w:rPr>
          <w:rFonts w:hint="cs"/>
          <w:rtl/>
        </w:rPr>
        <w:t xml:space="preserve">نیز </w:t>
      </w:r>
      <w:r w:rsidR="00325B54" w:rsidRPr="0025156A">
        <w:rPr>
          <w:rFonts w:hint="cs"/>
          <w:rtl/>
        </w:rPr>
        <w:t>واقع شود.</w:t>
      </w:r>
    </w:p>
    <w:p w:rsidR="00CD7E3A" w:rsidRPr="0025156A" w:rsidRDefault="00CD7E3A" w:rsidP="00325B54">
      <w:pPr>
        <w:pStyle w:val="-"/>
        <w:rPr>
          <w:rFonts w:eastAsia="Calibri"/>
          <w:rtl/>
        </w:rPr>
      </w:pPr>
      <w:r w:rsidRPr="0025156A">
        <w:rPr>
          <w:rFonts w:eastAsia="Calibri" w:hint="cs"/>
          <w:rtl/>
        </w:rPr>
        <w:t>روش</w:t>
      </w:r>
      <w:r w:rsidRPr="0025156A">
        <w:rPr>
          <w:rFonts w:eastAsia="Calibri"/>
          <w:rtl/>
        </w:rPr>
        <w:t xml:space="preserve"> </w:t>
      </w:r>
      <w:r w:rsidRPr="0025156A">
        <w:rPr>
          <w:rFonts w:eastAsia="Calibri" w:hint="cs"/>
          <w:rtl/>
        </w:rPr>
        <w:t>ارزش</w:t>
      </w:r>
      <w:r w:rsidRPr="0025156A">
        <w:rPr>
          <w:rFonts w:eastAsia="Calibri"/>
          <w:rtl/>
        </w:rPr>
        <w:t xml:space="preserve"> </w:t>
      </w:r>
      <w:r w:rsidRPr="0025156A">
        <w:rPr>
          <w:rFonts w:eastAsia="Calibri" w:hint="cs"/>
          <w:rtl/>
        </w:rPr>
        <w:t>ويژه</w:t>
      </w:r>
    </w:p>
    <w:p w:rsidR="00CD7E3A" w:rsidRPr="0025156A" w:rsidRDefault="00CD7E3A" w:rsidP="005C5CC8">
      <w:pPr>
        <w:pStyle w:val="a7"/>
        <w:rPr>
          <w:rtl/>
        </w:rPr>
      </w:pPr>
      <w:r w:rsidRPr="0025156A">
        <w:rPr>
          <w:rtl/>
        </w:rPr>
        <w:t>10</w:t>
      </w:r>
      <w:r w:rsidRPr="0025156A">
        <w:rPr>
          <w:rFonts w:hint="cs"/>
          <w:rtl/>
        </w:rPr>
        <w:t>.</w:t>
      </w:r>
      <w:r w:rsidRPr="0025156A">
        <w:rPr>
          <w:rtl/>
        </w:rPr>
        <w:tab/>
        <w:t>در روش ارزش</w:t>
      </w:r>
      <w:r w:rsidRPr="0025156A">
        <w:rPr>
          <w:rFonts w:hint="cs"/>
          <w:rtl/>
        </w:rPr>
        <w:t xml:space="preserve"> </w:t>
      </w:r>
      <w:r w:rsidRPr="0025156A">
        <w:rPr>
          <w:rtl/>
        </w:rPr>
        <w:t>ويژه، سرمايه‌گذاري در واحد تجار</w:t>
      </w:r>
      <w:r w:rsidRPr="0025156A">
        <w:rPr>
          <w:rFonts w:hint="cs"/>
          <w:rtl/>
        </w:rPr>
        <w:t>ی</w:t>
      </w:r>
      <w:r w:rsidRPr="0025156A">
        <w:rPr>
          <w:rtl/>
        </w:rPr>
        <w:t xml:space="preserve"> وابسته يا مشارکت خاص، در زمان شناخت اوليه به بهاي</w:t>
      </w:r>
      <w:r w:rsidRPr="0025156A">
        <w:rPr>
          <w:rFonts w:hint="cs"/>
          <w:rtl/>
        </w:rPr>
        <w:t xml:space="preserve"> </w:t>
      </w:r>
      <w:r w:rsidRPr="0025156A">
        <w:rPr>
          <w:rtl/>
        </w:rPr>
        <w:t>تمام</w:t>
      </w:r>
      <w:r w:rsidRPr="0025156A">
        <w:rPr>
          <w:rFonts w:hint="cs"/>
          <w:rtl/>
        </w:rPr>
        <w:t xml:space="preserve"> </w:t>
      </w:r>
      <w:r w:rsidRPr="0025156A">
        <w:rPr>
          <w:rtl/>
        </w:rPr>
        <w:t>شده شناسايي مي‌شود و به منظور شناسايي سهم سرمايه‌گذار از سود يا زيان سرمايه‌پذير پس از تاريخ تحصيل، مبلغ دفتري</w:t>
      </w:r>
      <w:r w:rsidR="00605806" w:rsidRPr="0025156A">
        <w:rPr>
          <w:rFonts w:hint="cs"/>
          <w:rtl/>
        </w:rPr>
        <w:t xml:space="preserve"> سرمایه‌گذاری</w:t>
      </w:r>
      <w:r w:rsidRPr="0025156A">
        <w:rPr>
          <w:rtl/>
        </w:rPr>
        <w:t xml:space="preserve"> افزايش يا کاهش مي‌يابد. سهم سرمايه‌گذار از سود</w:t>
      </w:r>
      <w:r w:rsidRPr="0025156A">
        <w:rPr>
          <w:rFonts w:hint="cs"/>
          <w:rtl/>
        </w:rPr>
        <w:t xml:space="preserve"> </w:t>
      </w:r>
      <w:r w:rsidRPr="0025156A">
        <w:rPr>
          <w:rtl/>
        </w:rPr>
        <w:t xml:space="preserve">يا زيان سرمايه‌پذير، در سود </w:t>
      </w:r>
      <w:r w:rsidRPr="0025156A">
        <w:rPr>
          <w:rFonts w:hint="cs"/>
          <w:rtl/>
        </w:rPr>
        <w:t>یا</w:t>
      </w:r>
      <w:r w:rsidRPr="0025156A">
        <w:rPr>
          <w:rtl/>
        </w:rPr>
        <w:t xml:space="preserve"> ز</w:t>
      </w:r>
      <w:r w:rsidRPr="0025156A">
        <w:rPr>
          <w:rFonts w:hint="cs"/>
          <w:rtl/>
        </w:rPr>
        <w:t>یان</w:t>
      </w:r>
      <w:r w:rsidRPr="0025156A">
        <w:rPr>
          <w:rtl/>
        </w:rPr>
        <w:t xml:space="preserve"> سرما</w:t>
      </w:r>
      <w:r w:rsidRPr="0025156A">
        <w:rPr>
          <w:rFonts w:hint="cs"/>
          <w:rtl/>
        </w:rPr>
        <w:t>یه‌گذار</w:t>
      </w:r>
      <w:r w:rsidRPr="0025156A">
        <w:rPr>
          <w:rtl/>
        </w:rPr>
        <w:t xml:space="preserve"> شناسايي مي‌شود. </w:t>
      </w:r>
      <w:r w:rsidR="00BA64F5" w:rsidRPr="0025156A">
        <w:rPr>
          <w:rFonts w:hint="cs"/>
          <w:rtl/>
        </w:rPr>
        <w:t>مبالغ توزیع‌شده بین</w:t>
      </w:r>
      <w:r w:rsidRPr="0025156A">
        <w:rPr>
          <w:rFonts w:hint="cs"/>
          <w:rtl/>
        </w:rPr>
        <w:t xml:space="preserve"> مالکان</w:t>
      </w:r>
      <w:r w:rsidRPr="0025156A">
        <w:rPr>
          <w:rtl/>
        </w:rPr>
        <w:t xml:space="preserve"> </w:t>
      </w:r>
      <w:r w:rsidR="00BA64F5" w:rsidRPr="0025156A">
        <w:rPr>
          <w:rFonts w:hint="cs"/>
          <w:rtl/>
        </w:rPr>
        <w:t>توسط</w:t>
      </w:r>
      <w:r w:rsidRPr="0025156A">
        <w:rPr>
          <w:rtl/>
        </w:rPr>
        <w:t xml:space="preserve"> </w:t>
      </w:r>
      <w:r w:rsidRPr="0025156A">
        <w:rPr>
          <w:rFonts w:hint="cs"/>
          <w:rtl/>
        </w:rPr>
        <w:t>سرمایه‌پذیر</w:t>
      </w:r>
      <w:r w:rsidRPr="0025156A">
        <w:rPr>
          <w:rtl/>
        </w:rPr>
        <w:t xml:space="preserve">، مبلغ </w:t>
      </w:r>
      <w:r w:rsidRPr="0025156A">
        <w:rPr>
          <w:rFonts w:hint="cs"/>
          <w:rtl/>
        </w:rPr>
        <w:t>دفتری</w:t>
      </w:r>
      <w:r w:rsidRPr="0025156A">
        <w:rPr>
          <w:rtl/>
        </w:rPr>
        <w:t xml:space="preserve"> </w:t>
      </w:r>
      <w:r w:rsidRPr="0025156A">
        <w:rPr>
          <w:rFonts w:hint="cs"/>
          <w:rtl/>
        </w:rPr>
        <w:t>سرمایه‌گذاری</w:t>
      </w:r>
      <w:r w:rsidRPr="0025156A">
        <w:rPr>
          <w:rtl/>
        </w:rPr>
        <w:t xml:space="preserve"> را کاهش </w:t>
      </w:r>
      <w:r w:rsidRPr="0025156A">
        <w:rPr>
          <w:rFonts w:hint="cs"/>
          <w:rtl/>
        </w:rPr>
        <w:t>می‌دهد</w:t>
      </w:r>
      <w:r w:rsidRPr="0025156A">
        <w:rPr>
          <w:rtl/>
        </w:rPr>
        <w:t xml:space="preserve">. </w:t>
      </w:r>
      <w:r w:rsidRPr="0025156A">
        <w:rPr>
          <w:rFonts w:hint="cs"/>
          <w:rtl/>
        </w:rPr>
        <w:t>همچنین،</w:t>
      </w:r>
      <w:r w:rsidRPr="0025156A">
        <w:rPr>
          <w:rtl/>
        </w:rPr>
        <w:t xml:space="preserve"> ممکن</w:t>
      </w:r>
      <w:r w:rsidRPr="0025156A">
        <w:rPr>
          <w:rFonts w:hint="cs"/>
          <w:rtl/>
        </w:rPr>
        <w:t xml:space="preserve"> </w:t>
      </w:r>
      <w:r w:rsidRPr="0025156A">
        <w:rPr>
          <w:rtl/>
        </w:rPr>
        <w:t xml:space="preserve">است بابت تغيير </w:t>
      </w:r>
      <w:r w:rsidRPr="0025156A">
        <w:rPr>
          <w:rFonts w:hint="cs"/>
          <w:rtl/>
        </w:rPr>
        <w:t xml:space="preserve">در </w:t>
      </w:r>
      <w:r w:rsidRPr="0025156A">
        <w:rPr>
          <w:rtl/>
        </w:rPr>
        <w:t>منافع نسبي سرمايه‌گذار در سرمايه‌پذير</w:t>
      </w:r>
      <w:r w:rsidRPr="0025156A">
        <w:rPr>
          <w:rFonts w:hint="cs"/>
          <w:rtl/>
        </w:rPr>
        <w:t xml:space="preserve"> که از</w:t>
      </w:r>
      <w:r w:rsidRPr="0025156A">
        <w:rPr>
          <w:rtl/>
        </w:rPr>
        <w:t xml:space="preserve"> تغيير</w:t>
      </w:r>
      <w:r w:rsidRPr="0025156A">
        <w:rPr>
          <w:rFonts w:hint="cs"/>
          <w:rtl/>
        </w:rPr>
        <w:t xml:space="preserve"> در</w:t>
      </w:r>
      <w:r w:rsidRPr="0025156A">
        <w:rPr>
          <w:rtl/>
        </w:rPr>
        <w:t xml:space="preserve"> </w:t>
      </w:r>
      <w:r w:rsidRPr="0025156A">
        <w:rPr>
          <w:rFonts w:hint="cs"/>
          <w:rtl/>
        </w:rPr>
        <w:t>سایر</w:t>
      </w:r>
      <w:r w:rsidRPr="0025156A">
        <w:rPr>
          <w:rtl/>
        </w:rPr>
        <w:t xml:space="preserve"> اقلام سود</w:t>
      </w:r>
      <w:r w:rsidRPr="0025156A">
        <w:rPr>
          <w:rFonts w:hint="cs"/>
          <w:rtl/>
        </w:rPr>
        <w:t xml:space="preserve"> و </w:t>
      </w:r>
      <w:r w:rsidRPr="0025156A">
        <w:rPr>
          <w:rFonts w:hint="cs"/>
          <w:rtl/>
        </w:rPr>
        <w:lastRenderedPageBreak/>
        <w:t>زیان</w:t>
      </w:r>
      <w:r w:rsidRPr="0025156A">
        <w:rPr>
          <w:rtl/>
        </w:rPr>
        <w:t xml:space="preserve"> جامع سرمايه‌پذير</w:t>
      </w:r>
      <w:r w:rsidRPr="0025156A">
        <w:rPr>
          <w:rFonts w:hint="cs"/>
          <w:rtl/>
        </w:rPr>
        <w:t xml:space="preserve"> ناشی می‌شود</w:t>
      </w:r>
      <w:r w:rsidRPr="0025156A">
        <w:rPr>
          <w:rtl/>
        </w:rPr>
        <w:t xml:space="preserve">، تعديلات مبلغ دفتري </w:t>
      </w:r>
      <w:r w:rsidR="005C5CC8" w:rsidRPr="0025156A">
        <w:rPr>
          <w:rFonts w:hint="cs"/>
          <w:rtl/>
        </w:rPr>
        <w:t xml:space="preserve">سرمایه‌گذاری </w:t>
      </w:r>
      <w:r w:rsidRPr="0025156A">
        <w:rPr>
          <w:rFonts w:hint="cs"/>
          <w:rtl/>
        </w:rPr>
        <w:t>ضرورت یابد</w:t>
      </w:r>
      <w:r w:rsidRPr="0025156A">
        <w:rPr>
          <w:rtl/>
        </w:rPr>
        <w:t xml:space="preserve">. </w:t>
      </w:r>
      <w:r w:rsidRPr="0025156A">
        <w:rPr>
          <w:rFonts w:hint="cs"/>
          <w:rtl/>
        </w:rPr>
        <w:t>این</w:t>
      </w:r>
      <w:r w:rsidRPr="0025156A">
        <w:rPr>
          <w:rtl/>
        </w:rPr>
        <w:t xml:space="preserve"> تغييرات شامل تغ</w:t>
      </w:r>
      <w:r w:rsidRPr="0025156A">
        <w:rPr>
          <w:rFonts w:hint="cs"/>
          <w:rtl/>
        </w:rPr>
        <w:t>ییرات</w:t>
      </w:r>
      <w:r w:rsidRPr="0025156A">
        <w:rPr>
          <w:rtl/>
        </w:rPr>
        <w:t xml:space="preserve"> ناشي</w:t>
      </w:r>
      <w:r w:rsidRPr="0025156A">
        <w:rPr>
          <w:rFonts w:hint="cs"/>
          <w:rtl/>
        </w:rPr>
        <w:t xml:space="preserve"> </w:t>
      </w:r>
      <w:r w:rsidRPr="0025156A">
        <w:rPr>
          <w:rtl/>
        </w:rPr>
        <w:t>از تجديد</w:t>
      </w:r>
      <w:r w:rsidRPr="0025156A">
        <w:rPr>
          <w:rFonts w:hint="cs"/>
          <w:rtl/>
        </w:rPr>
        <w:t xml:space="preserve"> </w:t>
      </w:r>
      <w:r w:rsidRPr="0025156A">
        <w:rPr>
          <w:rtl/>
        </w:rPr>
        <w:t xml:space="preserve">ارزيابي </w:t>
      </w:r>
      <w:r w:rsidR="005C5CC8" w:rsidRPr="0025156A">
        <w:rPr>
          <w:rFonts w:hint="cs"/>
          <w:rtl/>
        </w:rPr>
        <w:t>داراییهای ثابت مشهود</w:t>
      </w:r>
      <w:r w:rsidRPr="0025156A">
        <w:rPr>
          <w:rtl/>
        </w:rPr>
        <w:t xml:space="preserve"> </w:t>
      </w:r>
      <w:r w:rsidR="005C5CC8" w:rsidRPr="0025156A">
        <w:rPr>
          <w:rFonts w:hint="cs"/>
          <w:rtl/>
        </w:rPr>
        <w:t>ا</w:t>
      </w:r>
      <w:r w:rsidRPr="0025156A">
        <w:rPr>
          <w:rtl/>
        </w:rPr>
        <w:t>ست. سهم سرمايه‌گذار از آن تغييرات، در</w:t>
      </w:r>
      <w:r w:rsidRPr="0025156A">
        <w:rPr>
          <w:rFonts w:hint="cs"/>
          <w:rtl/>
        </w:rPr>
        <w:t xml:space="preserve"> سایر</w:t>
      </w:r>
      <w:r w:rsidRPr="0025156A">
        <w:rPr>
          <w:rtl/>
        </w:rPr>
        <w:t xml:space="preserve"> اقلام سود</w:t>
      </w:r>
      <w:r w:rsidRPr="0025156A">
        <w:rPr>
          <w:rFonts w:hint="cs"/>
          <w:rtl/>
        </w:rPr>
        <w:t xml:space="preserve"> و زیان</w:t>
      </w:r>
      <w:r w:rsidRPr="0025156A">
        <w:rPr>
          <w:rtl/>
        </w:rPr>
        <w:t xml:space="preserve"> جامع سرمايه‌گذار شناسايي مي‌شود (به استاندارد حسابداري 1 </w:t>
      </w:r>
      <w:r w:rsidRPr="0025156A">
        <w:rPr>
          <w:rStyle w:val="a4"/>
          <w:rFonts w:hint="cs"/>
          <w:b w:val="0"/>
          <w:rtl/>
        </w:rPr>
        <w:t>ارائه صورتهاي مالي</w:t>
      </w:r>
      <w:r w:rsidRPr="0025156A">
        <w:rPr>
          <w:rtl/>
        </w:rPr>
        <w:t xml:space="preserve"> مراجعه شود).</w:t>
      </w:r>
    </w:p>
    <w:p w:rsidR="00CD7E3A" w:rsidRPr="0025156A" w:rsidRDefault="00CD7E3A" w:rsidP="005C5CC8">
      <w:pPr>
        <w:pStyle w:val="a7"/>
        <w:rPr>
          <w:rtl/>
        </w:rPr>
      </w:pPr>
      <w:r w:rsidRPr="0025156A">
        <w:rPr>
          <w:rtl/>
        </w:rPr>
        <w:t>11</w:t>
      </w:r>
      <w:r w:rsidRPr="0025156A">
        <w:rPr>
          <w:rFonts w:hint="cs"/>
          <w:rtl/>
        </w:rPr>
        <w:t>.</w:t>
      </w:r>
      <w:r w:rsidRPr="0025156A">
        <w:rPr>
          <w:rtl/>
        </w:rPr>
        <w:tab/>
        <w:t xml:space="preserve">شناسايي </w:t>
      </w:r>
      <w:r w:rsidRPr="0025156A">
        <w:rPr>
          <w:rFonts w:hint="cs"/>
          <w:rtl/>
        </w:rPr>
        <w:t>درآمد</w:t>
      </w:r>
      <w:r w:rsidRPr="0025156A">
        <w:rPr>
          <w:rtl/>
        </w:rPr>
        <w:t xml:space="preserve"> بر مبناي </w:t>
      </w:r>
      <w:r w:rsidR="005C5CC8" w:rsidRPr="0025156A">
        <w:rPr>
          <w:rFonts w:hint="cs"/>
          <w:rtl/>
        </w:rPr>
        <w:t>مبالغ توزیع‌شده بین مالکان</w:t>
      </w:r>
      <w:r w:rsidRPr="0025156A">
        <w:rPr>
          <w:rtl/>
        </w:rPr>
        <w:t xml:space="preserve">، ممکن است </w:t>
      </w:r>
      <w:r w:rsidRPr="0025156A">
        <w:rPr>
          <w:rFonts w:hint="cs"/>
          <w:rtl/>
        </w:rPr>
        <w:t>معیار</w:t>
      </w:r>
      <w:r w:rsidRPr="0025156A">
        <w:rPr>
          <w:rtl/>
        </w:rPr>
        <w:t xml:space="preserve"> مناسب</w:t>
      </w:r>
      <w:r w:rsidRPr="0025156A">
        <w:rPr>
          <w:rFonts w:hint="cs"/>
          <w:rtl/>
        </w:rPr>
        <w:t>ی</w:t>
      </w:r>
      <w:r w:rsidRPr="0025156A">
        <w:rPr>
          <w:rtl/>
        </w:rPr>
        <w:t xml:space="preserve"> از درآمد کسب</w:t>
      </w:r>
      <w:r w:rsidRPr="0025156A">
        <w:rPr>
          <w:rFonts w:hint="cs"/>
          <w:rtl/>
        </w:rPr>
        <w:t>‌</w:t>
      </w:r>
      <w:r w:rsidRPr="0025156A">
        <w:rPr>
          <w:rtl/>
        </w:rPr>
        <w:t>شده توسط سرما</w:t>
      </w:r>
      <w:r w:rsidRPr="0025156A">
        <w:rPr>
          <w:rFonts w:hint="cs"/>
          <w:rtl/>
        </w:rPr>
        <w:t>یه‌گذار</w:t>
      </w:r>
      <w:r w:rsidRPr="0025156A">
        <w:rPr>
          <w:rtl/>
        </w:rPr>
        <w:t xml:space="preserve"> از سرما</w:t>
      </w:r>
      <w:r w:rsidRPr="0025156A">
        <w:rPr>
          <w:rFonts w:hint="cs"/>
          <w:rtl/>
        </w:rPr>
        <w:t>یه‌گذاری</w:t>
      </w:r>
      <w:r w:rsidRPr="0025156A">
        <w:rPr>
          <w:rtl/>
        </w:rPr>
        <w:t xml:space="preserve"> در واحد </w:t>
      </w:r>
      <w:r w:rsidRPr="0025156A">
        <w:rPr>
          <w:rFonts w:hint="cs"/>
          <w:rtl/>
        </w:rPr>
        <w:t>تجاری</w:t>
      </w:r>
      <w:r w:rsidRPr="0025156A">
        <w:rPr>
          <w:rtl/>
        </w:rPr>
        <w:t xml:space="preserve"> وابسته </w:t>
      </w:r>
      <w:r w:rsidRPr="0025156A">
        <w:rPr>
          <w:rFonts w:hint="cs"/>
          <w:rtl/>
        </w:rPr>
        <w:t>یا</w:t>
      </w:r>
      <w:r w:rsidRPr="0025156A">
        <w:rPr>
          <w:rtl/>
        </w:rPr>
        <w:t xml:space="preserve"> مشارکت خاص نباشد، </w:t>
      </w:r>
      <w:r w:rsidRPr="0025156A">
        <w:rPr>
          <w:rFonts w:hint="cs"/>
          <w:rtl/>
        </w:rPr>
        <w:t>زیرا</w:t>
      </w:r>
      <w:r w:rsidRPr="0025156A">
        <w:rPr>
          <w:rtl/>
        </w:rPr>
        <w:t xml:space="preserve"> ممکن</w:t>
      </w:r>
      <w:r w:rsidRPr="0025156A">
        <w:rPr>
          <w:rFonts w:hint="cs"/>
          <w:rtl/>
        </w:rPr>
        <w:t xml:space="preserve"> </w:t>
      </w:r>
      <w:r w:rsidRPr="0025156A">
        <w:rPr>
          <w:rtl/>
        </w:rPr>
        <w:t xml:space="preserve">است </w:t>
      </w:r>
      <w:r w:rsidR="005C5CC8" w:rsidRPr="0025156A">
        <w:rPr>
          <w:rFonts w:hint="cs"/>
          <w:rtl/>
        </w:rPr>
        <w:t>مبالغ توزیع‌شده بین مالکان</w:t>
      </w:r>
      <w:r w:rsidRPr="0025156A">
        <w:rPr>
          <w:rtl/>
        </w:rPr>
        <w:t>، ارتباط اندکي با عملکرد واحد تجار</w:t>
      </w:r>
      <w:r w:rsidRPr="0025156A">
        <w:rPr>
          <w:rFonts w:hint="cs"/>
          <w:rtl/>
        </w:rPr>
        <w:t>ی</w:t>
      </w:r>
      <w:r w:rsidRPr="0025156A">
        <w:rPr>
          <w:rtl/>
        </w:rPr>
        <w:t xml:space="preserve"> وابسته يا مشارکت خاص داشته باشد. از</w:t>
      </w:r>
      <w:r w:rsidRPr="0025156A">
        <w:rPr>
          <w:rFonts w:hint="cs"/>
          <w:rtl/>
        </w:rPr>
        <w:t xml:space="preserve"> </w:t>
      </w:r>
      <w:r w:rsidRPr="0025156A">
        <w:rPr>
          <w:rtl/>
        </w:rPr>
        <w:t>آنجا</w:t>
      </w:r>
      <w:r w:rsidRPr="0025156A">
        <w:rPr>
          <w:rFonts w:hint="cs"/>
          <w:rtl/>
        </w:rPr>
        <w:t xml:space="preserve"> </w:t>
      </w:r>
      <w:r w:rsidRPr="0025156A">
        <w:rPr>
          <w:rtl/>
        </w:rPr>
        <w:t>که سرمايه‌گذار، کنترل مشترک يا نفوذ قابل</w:t>
      </w:r>
      <w:r w:rsidRPr="0025156A">
        <w:rPr>
          <w:rFonts w:hint="cs"/>
          <w:rtl/>
        </w:rPr>
        <w:t xml:space="preserve"> </w:t>
      </w:r>
      <w:r w:rsidRPr="0025156A">
        <w:rPr>
          <w:rtl/>
        </w:rPr>
        <w:t xml:space="preserve">ملاحظه بر سرمايه‌پذير دارد، در عملکرد واحد </w:t>
      </w:r>
      <w:r w:rsidRPr="0025156A">
        <w:rPr>
          <w:rFonts w:hint="cs"/>
          <w:rtl/>
        </w:rPr>
        <w:t>تجاری</w:t>
      </w:r>
      <w:r w:rsidRPr="0025156A">
        <w:rPr>
          <w:rtl/>
        </w:rPr>
        <w:t xml:space="preserve"> وابسته يا مشارکت خاص</w:t>
      </w:r>
      <w:r w:rsidR="005C5CC8" w:rsidRPr="0025156A">
        <w:rPr>
          <w:rFonts w:hint="cs"/>
          <w:rtl/>
        </w:rPr>
        <w:t xml:space="preserve"> از منافعی</w:t>
      </w:r>
      <w:r w:rsidR="005C5CC8" w:rsidRPr="0025156A">
        <w:rPr>
          <w:rtl/>
        </w:rPr>
        <w:t xml:space="preserve"> </w:t>
      </w:r>
      <w:r w:rsidR="005C5CC8" w:rsidRPr="0025156A">
        <w:rPr>
          <w:rFonts w:hint="cs"/>
          <w:rtl/>
        </w:rPr>
        <w:t>برخوردار است که</w:t>
      </w:r>
      <w:r w:rsidRPr="0025156A">
        <w:rPr>
          <w:rtl/>
        </w:rPr>
        <w:t xml:space="preserve"> بازده سرمايه‌گذاري </w:t>
      </w:r>
      <w:r w:rsidR="005C5CC8" w:rsidRPr="0025156A">
        <w:rPr>
          <w:rFonts w:hint="cs"/>
          <w:rtl/>
        </w:rPr>
        <w:t>آن می‌باشد</w:t>
      </w:r>
      <w:r w:rsidRPr="0025156A">
        <w:rPr>
          <w:rtl/>
        </w:rPr>
        <w:t>. سرمايه‌گذار با گسترش دامنه صورتهاي</w:t>
      </w:r>
      <w:r w:rsidRPr="0025156A">
        <w:rPr>
          <w:rFonts w:hint="cs"/>
          <w:rtl/>
        </w:rPr>
        <w:t xml:space="preserve"> </w:t>
      </w:r>
      <w:r w:rsidRPr="0025156A">
        <w:rPr>
          <w:rtl/>
        </w:rPr>
        <w:t xml:space="preserve">مالي </w:t>
      </w:r>
      <w:r w:rsidRPr="0025156A">
        <w:rPr>
          <w:rFonts w:hint="cs"/>
          <w:rtl/>
        </w:rPr>
        <w:t>به منظور</w:t>
      </w:r>
      <w:r w:rsidRPr="0025156A">
        <w:rPr>
          <w:rtl/>
        </w:rPr>
        <w:t xml:space="preserve"> </w:t>
      </w:r>
      <w:r w:rsidRPr="0025156A">
        <w:rPr>
          <w:rFonts w:hint="cs"/>
          <w:rtl/>
        </w:rPr>
        <w:t xml:space="preserve">انعکاس سهم خود </w:t>
      </w:r>
      <w:r w:rsidRPr="0025156A">
        <w:rPr>
          <w:rtl/>
        </w:rPr>
        <w:t>از سود يا زيان سرمايه‌پذ</w:t>
      </w:r>
      <w:r w:rsidRPr="0025156A">
        <w:rPr>
          <w:rFonts w:hint="cs"/>
          <w:rtl/>
        </w:rPr>
        <w:t>یر،</w:t>
      </w:r>
      <w:r w:rsidRPr="0025156A">
        <w:rPr>
          <w:rtl/>
        </w:rPr>
        <w:t xml:space="preserve"> اين منافع را به حساب </w:t>
      </w:r>
      <w:r w:rsidRPr="0025156A">
        <w:rPr>
          <w:rFonts w:hint="cs"/>
          <w:rtl/>
        </w:rPr>
        <w:t>می‌گیرد</w:t>
      </w:r>
      <w:r w:rsidRPr="0025156A">
        <w:rPr>
          <w:rtl/>
        </w:rPr>
        <w:t>. در</w:t>
      </w:r>
      <w:r w:rsidRPr="0025156A">
        <w:rPr>
          <w:rFonts w:hint="cs"/>
          <w:rtl/>
        </w:rPr>
        <w:t xml:space="preserve"> </w:t>
      </w:r>
      <w:r w:rsidRPr="0025156A">
        <w:rPr>
          <w:rtl/>
        </w:rPr>
        <w:t>نتيجه، بکارگيري روش ارزش</w:t>
      </w:r>
      <w:r w:rsidRPr="0025156A">
        <w:rPr>
          <w:rFonts w:hint="cs"/>
          <w:rtl/>
        </w:rPr>
        <w:t xml:space="preserve"> </w:t>
      </w:r>
      <w:r w:rsidRPr="0025156A">
        <w:rPr>
          <w:rtl/>
        </w:rPr>
        <w:t xml:space="preserve">ويژه، </w:t>
      </w:r>
      <w:r w:rsidRPr="0025156A">
        <w:rPr>
          <w:rFonts w:hint="cs"/>
          <w:rtl/>
        </w:rPr>
        <w:t>گزارش</w:t>
      </w:r>
      <w:r w:rsidRPr="0025156A">
        <w:rPr>
          <w:rtl/>
        </w:rPr>
        <w:t xml:space="preserve"> </w:t>
      </w:r>
      <w:r w:rsidR="005C5CC8" w:rsidRPr="0025156A">
        <w:rPr>
          <w:rFonts w:hint="cs"/>
          <w:rtl/>
        </w:rPr>
        <w:t>مفیدتری</w:t>
      </w:r>
      <w:r w:rsidRPr="0025156A">
        <w:rPr>
          <w:rtl/>
        </w:rPr>
        <w:t xml:space="preserve"> درباره خالص داراييها و سود يا زيان سرمايه‌گذار ارائه مي‌کند.</w:t>
      </w:r>
    </w:p>
    <w:p w:rsidR="00CD7E3A" w:rsidRPr="0025156A" w:rsidRDefault="00CD7E3A" w:rsidP="0084181B">
      <w:pPr>
        <w:pStyle w:val="a7"/>
        <w:rPr>
          <w:rtl/>
        </w:rPr>
      </w:pPr>
      <w:r w:rsidRPr="0025156A">
        <w:rPr>
          <w:rtl/>
        </w:rPr>
        <w:t>12</w:t>
      </w:r>
      <w:r w:rsidRPr="0025156A">
        <w:rPr>
          <w:rFonts w:hint="cs"/>
          <w:rtl/>
        </w:rPr>
        <w:t>.</w:t>
      </w:r>
      <w:r w:rsidRPr="0025156A">
        <w:rPr>
          <w:rtl/>
        </w:rPr>
        <w:tab/>
      </w:r>
      <w:r w:rsidRPr="0025156A">
        <w:rPr>
          <w:spacing w:val="-4"/>
          <w:rtl/>
        </w:rPr>
        <w:t>هرگاه حق</w:t>
      </w:r>
      <w:r w:rsidRPr="0025156A">
        <w:rPr>
          <w:rFonts w:hint="cs"/>
          <w:spacing w:val="-4"/>
          <w:rtl/>
        </w:rPr>
        <w:t xml:space="preserve"> </w:t>
      </w:r>
      <w:r w:rsidRPr="0025156A">
        <w:rPr>
          <w:spacing w:val="-4"/>
          <w:rtl/>
        </w:rPr>
        <w:t xml:space="preserve">رأي بالقوه يا ساير </w:t>
      </w:r>
      <w:r w:rsidRPr="0025156A">
        <w:rPr>
          <w:rFonts w:hint="cs"/>
          <w:spacing w:val="-4"/>
          <w:rtl/>
        </w:rPr>
        <w:t xml:space="preserve">ابزارهای مشتقه </w:t>
      </w:r>
      <w:r w:rsidRPr="0025156A">
        <w:rPr>
          <w:spacing w:val="-4"/>
          <w:rtl/>
        </w:rPr>
        <w:t>داراي حق</w:t>
      </w:r>
      <w:r w:rsidRPr="0025156A">
        <w:rPr>
          <w:rFonts w:hint="cs"/>
          <w:spacing w:val="-4"/>
          <w:rtl/>
        </w:rPr>
        <w:t xml:space="preserve"> ر</w:t>
      </w:r>
      <w:r w:rsidRPr="0025156A">
        <w:rPr>
          <w:spacing w:val="-4"/>
          <w:rtl/>
        </w:rPr>
        <w:t>أي</w:t>
      </w:r>
      <w:r w:rsidRPr="0025156A">
        <w:rPr>
          <w:rFonts w:hint="cs"/>
          <w:spacing w:val="-4"/>
          <w:rtl/>
        </w:rPr>
        <w:t>‌</w:t>
      </w:r>
      <w:r w:rsidRPr="0025156A">
        <w:rPr>
          <w:spacing w:val="-4"/>
          <w:rtl/>
        </w:rPr>
        <w:t xml:space="preserve"> بالقو</w:t>
      </w:r>
      <w:r w:rsidRPr="0025156A">
        <w:rPr>
          <w:rFonts w:hint="cs"/>
          <w:spacing w:val="-4"/>
          <w:rtl/>
        </w:rPr>
        <w:t>ه</w:t>
      </w:r>
      <w:r w:rsidRPr="0025156A">
        <w:rPr>
          <w:spacing w:val="-4"/>
          <w:rtl/>
        </w:rPr>
        <w:t xml:space="preserve"> وجود داشته باشد، منافع واحد</w:t>
      </w:r>
      <w:r w:rsidRPr="0025156A">
        <w:rPr>
          <w:rFonts w:hint="cs"/>
          <w:spacing w:val="-4"/>
          <w:rtl/>
        </w:rPr>
        <w:t xml:space="preserve"> </w:t>
      </w:r>
      <w:r w:rsidRPr="0025156A">
        <w:rPr>
          <w:spacing w:val="-4"/>
          <w:rtl/>
        </w:rPr>
        <w:t>تجاري در</w:t>
      </w:r>
      <w:r w:rsidRPr="0025156A">
        <w:rPr>
          <w:rFonts w:hint="cs"/>
          <w:spacing w:val="-4"/>
          <w:rtl/>
        </w:rPr>
        <w:t xml:space="preserve"> </w:t>
      </w:r>
      <w:r w:rsidRPr="0025156A">
        <w:rPr>
          <w:spacing w:val="-4"/>
          <w:rtl/>
        </w:rPr>
        <w:t>واحد</w:t>
      </w:r>
      <w:r w:rsidRPr="0025156A">
        <w:rPr>
          <w:rFonts w:hint="cs"/>
          <w:spacing w:val="-4"/>
          <w:rtl/>
        </w:rPr>
        <w:t xml:space="preserve"> تجاری</w:t>
      </w:r>
      <w:r w:rsidRPr="0025156A">
        <w:rPr>
          <w:spacing w:val="-4"/>
          <w:rtl/>
        </w:rPr>
        <w:t xml:space="preserve"> وابسته يا مشارکت خاص فقط بر مبناي منافع مالکيت</w:t>
      </w:r>
      <w:r w:rsidR="0084181B" w:rsidRPr="0025156A">
        <w:rPr>
          <w:rFonts w:hint="cs"/>
          <w:spacing w:val="-4"/>
          <w:rtl/>
        </w:rPr>
        <w:t xml:space="preserve"> فعلی</w:t>
      </w:r>
      <w:r w:rsidRPr="0025156A">
        <w:rPr>
          <w:spacing w:val="-4"/>
          <w:rtl/>
        </w:rPr>
        <w:t xml:space="preserve"> تعيين مي‌شود و اعمال يا تبديل احتمالي </w:t>
      </w:r>
      <w:r w:rsidRPr="0025156A">
        <w:rPr>
          <w:rFonts w:hint="cs"/>
          <w:spacing w:val="-4"/>
          <w:rtl/>
        </w:rPr>
        <w:t xml:space="preserve">حق </w:t>
      </w:r>
      <w:r w:rsidRPr="0025156A">
        <w:rPr>
          <w:spacing w:val="-4"/>
          <w:rtl/>
        </w:rPr>
        <w:t>رأي</w:t>
      </w:r>
      <w:r w:rsidRPr="0025156A">
        <w:rPr>
          <w:rFonts w:hint="cs"/>
          <w:spacing w:val="-4"/>
          <w:rtl/>
        </w:rPr>
        <w:t>‌</w:t>
      </w:r>
      <w:r w:rsidRPr="0025156A">
        <w:rPr>
          <w:spacing w:val="-4"/>
          <w:rtl/>
        </w:rPr>
        <w:t xml:space="preserve"> بالقوه و ساير ابزارهاي مشتقه</w:t>
      </w:r>
      <w:r w:rsidRPr="0025156A">
        <w:rPr>
          <w:rFonts w:hint="cs"/>
          <w:spacing w:val="-4"/>
          <w:rtl/>
        </w:rPr>
        <w:t xml:space="preserve"> بر آن مؤثر نیست</w:t>
      </w:r>
      <w:r w:rsidRPr="0025156A">
        <w:rPr>
          <w:spacing w:val="-4"/>
          <w:rtl/>
        </w:rPr>
        <w:t xml:space="preserve">، مگر </w:t>
      </w:r>
      <w:r w:rsidRPr="0025156A">
        <w:rPr>
          <w:rFonts w:hint="cs"/>
          <w:spacing w:val="-4"/>
          <w:rtl/>
        </w:rPr>
        <w:t>این</w:t>
      </w:r>
      <w:r w:rsidRPr="0025156A">
        <w:rPr>
          <w:spacing w:val="-4"/>
          <w:rtl/>
        </w:rPr>
        <w:t>که بند 13 کاربرد داشته باشد.</w:t>
      </w:r>
      <w:r w:rsidRPr="0025156A">
        <w:rPr>
          <w:rtl/>
        </w:rPr>
        <w:t xml:space="preserve"> </w:t>
      </w:r>
    </w:p>
    <w:p w:rsidR="0084181B" w:rsidRPr="0025156A" w:rsidRDefault="00CD7E3A" w:rsidP="00AC458C">
      <w:pPr>
        <w:pStyle w:val="a7"/>
        <w:rPr>
          <w:rtl/>
        </w:rPr>
      </w:pPr>
      <w:r w:rsidRPr="0025156A">
        <w:rPr>
          <w:rStyle w:val="SubtleEmphasis"/>
          <w:rFonts w:cs="B Lotus"/>
          <w:bCs/>
          <w:i w:val="0"/>
          <w:szCs w:val="28"/>
          <w:rtl/>
        </w:rPr>
        <w:t>13</w:t>
      </w:r>
      <w:r w:rsidRPr="0025156A">
        <w:rPr>
          <w:rStyle w:val="SubtleEmphasis"/>
          <w:rFonts w:cs="B Lotus" w:hint="cs"/>
          <w:bCs/>
          <w:i w:val="0"/>
          <w:szCs w:val="28"/>
          <w:rtl/>
        </w:rPr>
        <w:t>.</w:t>
      </w:r>
      <w:r w:rsidRPr="0025156A">
        <w:rPr>
          <w:rStyle w:val="SubtleEmphasis"/>
          <w:rFonts w:cs="B Lotus"/>
          <w:bCs/>
          <w:i w:val="0"/>
          <w:szCs w:val="28"/>
          <w:rtl/>
        </w:rPr>
        <w:tab/>
      </w:r>
      <w:r w:rsidR="0084181B" w:rsidRPr="0025156A">
        <w:rPr>
          <w:rFonts w:hint="cs"/>
          <w:rtl/>
        </w:rPr>
        <w:t xml:space="preserve">در برخی شرایط، واحد تجاري در نتیجه معامله‌ای که </w:t>
      </w:r>
      <w:r w:rsidR="00AC458C" w:rsidRPr="0025156A">
        <w:rPr>
          <w:rFonts w:hint="cs"/>
          <w:rtl/>
        </w:rPr>
        <w:t xml:space="preserve">برای آن دسترسی فعلی </w:t>
      </w:r>
      <w:r w:rsidR="0084181B" w:rsidRPr="0025156A">
        <w:rPr>
          <w:rFonts w:hint="cs"/>
          <w:rtl/>
        </w:rPr>
        <w:t>به بازده مرتبط با منافع مالکیت را فراهم می‌کند، از نظر ماهیت، از منافع مالکیت فعلي برخوردار می‌گردد. در چنین شرایطی، نسبتی که به واحد تجاری تخصیص می‌یابد، با در نظر گرفتن اعمال نهایی حق رأی بالقوه و سایر ابزارهای مشتقه‌ای که برای واحد تجاری اصلی دسترسی</w:t>
      </w:r>
      <w:r w:rsidR="00AC458C" w:rsidRPr="0025156A">
        <w:rPr>
          <w:rFonts w:hint="cs"/>
          <w:rtl/>
        </w:rPr>
        <w:t xml:space="preserve"> فعلی</w:t>
      </w:r>
      <w:r w:rsidR="0084181B" w:rsidRPr="0025156A">
        <w:rPr>
          <w:rFonts w:hint="cs"/>
          <w:rtl/>
        </w:rPr>
        <w:t xml:space="preserve"> به بازده را فراهم می‌کند، تعیین می‌شود.</w:t>
      </w:r>
    </w:p>
    <w:p w:rsidR="00CD7E3A" w:rsidRPr="0025156A" w:rsidRDefault="0084181B" w:rsidP="0084181B">
      <w:pPr>
        <w:pStyle w:val="a7"/>
        <w:rPr>
          <w:rtl/>
        </w:rPr>
      </w:pPr>
      <w:r w:rsidRPr="0025156A">
        <w:rPr>
          <w:rFonts w:hint="cs"/>
          <w:rtl/>
        </w:rPr>
        <w:t>1</w:t>
      </w:r>
      <w:r w:rsidR="00CD7E3A" w:rsidRPr="0025156A">
        <w:rPr>
          <w:rtl/>
        </w:rPr>
        <w:t>4</w:t>
      </w:r>
      <w:r w:rsidR="00CD7E3A" w:rsidRPr="0025156A">
        <w:rPr>
          <w:rFonts w:hint="cs"/>
          <w:rtl/>
        </w:rPr>
        <w:t>.</w:t>
      </w:r>
      <w:r w:rsidR="00CD7E3A" w:rsidRPr="0025156A">
        <w:rPr>
          <w:rtl/>
        </w:rPr>
        <w:tab/>
        <w:t xml:space="preserve">استاندارد </w:t>
      </w:r>
      <w:r w:rsidRPr="0025156A">
        <w:rPr>
          <w:rFonts w:hint="cs"/>
          <w:rtl/>
        </w:rPr>
        <w:t xml:space="preserve">حسابداری 15 </w:t>
      </w:r>
      <w:r w:rsidRPr="0025156A">
        <w:rPr>
          <w:rStyle w:val="a4"/>
          <w:rFonts w:hint="cs"/>
          <w:b w:val="0"/>
          <w:rtl/>
        </w:rPr>
        <w:t>حسابداری سرمایه‌گذاریها</w:t>
      </w:r>
      <w:r w:rsidR="00CD7E3A" w:rsidRPr="0025156A">
        <w:rPr>
          <w:rtl/>
        </w:rPr>
        <w:t xml:space="preserve">، در خصوص منافع در </w:t>
      </w:r>
      <w:r w:rsidR="00CD7E3A" w:rsidRPr="0025156A">
        <w:rPr>
          <w:rFonts w:hint="cs"/>
          <w:rtl/>
        </w:rPr>
        <w:t>واحدهای</w:t>
      </w:r>
      <w:r w:rsidR="00CD7E3A" w:rsidRPr="0025156A">
        <w:rPr>
          <w:rtl/>
        </w:rPr>
        <w:t xml:space="preserve"> </w:t>
      </w:r>
      <w:r w:rsidR="00CD7E3A" w:rsidRPr="0025156A">
        <w:rPr>
          <w:rFonts w:hint="cs"/>
          <w:rtl/>
        </w:rPr>
        <w:t>تجاری</w:t>
      </w:r>
      <w:r w:rsidR="00CD7E3A" w:rsidRPr="0025156A">
        <w:rPr>
          <w:rtl/>
        </w:rPr>
        <w:t xml:space="preserve"> وابسته و </w:t>
      </w:r>
      <w:r w:rsidR="00CD7E3A" w:rsidRPr="0025156A">
        <w:rPr>
          <w:rFonts w:hint="cs"/>
          <w:rtl/>
        </w:rPr>
        <w:t>مشارکتهای</w:t>
      </w:r>
      <w:r w:rsidR="00CD7E3A" w:rsidRPr="0025156A">
        <w:rPr>
          <w:rtl/>
        </w:rPr>
        <w:t xml:space="preserve"> خاص که حسابدار</w:t>
      </w:r>
      <w:r w:rsidR="00CD7E3A" w:rsidRPr="0025156A">
        <w:rPr>
          <w:rFonts w:hint="cs"/>
          <w:rtl/>
        </w:rPr>
        <w:t>ی</w:t>
      </w:r>
      <w:r w:rsidR="00CD7E3A" w:rsidRPr="0025156A">
        <w:rPr>
          <w:rtl/>
        </w:rPr>
        <w:t xml:space="preserve"> آنها </w:t>
      </w:r>
      <w:r w:rsidR="00CD7E3A" w:rsidRPr="0025156A">
        <w:rPr>
          <w:rFonts w:hint="cs"/>
          <w:rtl/>
        </w:rPr>
        <w:t xml:space="preserve">به </w:t>
      </w:r>
      <w:r w:rsidR="00CD7E3A" w:rsidRPr="0025156A">
        <w:rPr>
          <w:rtl/>
        </w:rPr>
        <w:t>روش ارزش ويژه انجام م</w:t>
      </w:r>
      <w:r w:rsidR="00CD7E3A" w:rsidRPr="0025156A">
        <w:rPr>
          <w:rFonts w:hint="cs"/>
          <w:rtl/>
        </w:rPr>
        <w:t>ی‌شود،</w:t>
      </w:r>
      <w:r w:rsidR="00CD7E3A" w:rsidRPr="0025156A">
        <w:rPr>
          <w:rtl/>
        </w:rPr>
        <w:t xml:space="preserve"> کاربرد ندارد. هرگاه </w:t>
      </w:r>
      <w:r w:rsidR="00CD7E3A" w:rsidRPr="0025156A">
        <w:rPr>
          <w:rFonts w:hint="cs"/>
          <w:rtl/>
        </w:rPr>
        <w:t>ابزارهای</w:t>
      </w:r>
      <w:r w:rsidR="00CD7E3A" w:rsidRPr="0025156A">
        <w:rPr>
          <w:rtl/>
        </w:rPr>
        <w:t xml:space="preserve"> داراي حق</w:t>
      </w:r>
      <w:r w:rsidR="00CD7E3A" w:rsidRPr="0025156A">
        <w:rPr>
          <w:rFonts w:hint="cs"/>
          <w:rtl/>
        </w:rPr>
        <w:t xml:space="preserve"> </w:t>
      </w:r>
      <w:r w:rsidR="00CD7E3A" w:rsidRPr="0025156A">
        <w:rPr>
          <w:rtl/>
        </w:rPr>
        <w:t>رأي</w:t>
      </w:r>
      <w:r w:rsidR="00CD7E3A" w:rsidRPr="0025156A">
        <w:rPr>
          <w:rFonts w:hint="cs"/>
          <w:rtl/>
        </w:rPr>
        <w:t>‌</w:t>
      </w:r>
      <w:r w:rsidR="00CD7E3A" w:rsidRPr="0025156A">
        <w:rPr>
          <w:rtl/>
        </w:rPr>
        <w:t xml:space="preserve"> بالقوه، </w:t>
      </w:r>
      <w:r w:rsidR="00CD7E3A" w:rsidRPr="0025156A">
        <w:rPr>
          <w:rFonts w:hint="cs"/>
          <w:rtl/>
        </w:rPr>
        <w:t xml:space="preserve">از </w:t>
      </w:r>
      <w:r w:rsidRPr="0025156A">
        <w:rPr>
          <w:rFonts w:hint="cs"/>
          <w:rtl/>
        </w:rPr>
        <w:t>نظر ماهیت،</w:t>
      </w:r>
      <w:r w:rsidR="00CD7E3A" w:rsidRPr="0025156A">
        <w:rPr>
          <w:rFonts w:hint="cs"/>
          <w:rtl/>
        </w:rPr>
        <w:t xml:space="preserve"> </w:t>
      </w:r>
      <w:r w:rsidR="00CD7E3A" w:rsidRPr="0025156A">
        <w:rPr>
          <w:rtl/>
        </w:rPr>
        <w:t>دسترس</w:t>
      </w:r>
      <w:r w:rsidR="00CD7E3A" w:rsidRPr="0025156A">
        <w:rPr>
          <w:rFonts w:hint="cs"/>
          <w:rtl/>
        </w:rPr>
        <w:t xml:space="preserve">ی فعلی </w:t>
      </w:r>
      <w:r w:rsidR="00CD7E3A" w:rsidRPr="0025156A">
        <w:rPr>
          <w:rtl/>
        </w:rPr>
        <w:t xml:space="preserve">به بازده </w:t>
      </w:r>
      <w:r w:rsidRPr="0025156A">
        <w:rPr>
          <w:rFonts w:hint="cs"/>
          <w:rtl/>
        </w:rPr>
        <w:t xml:space="preserve">مرتبط با </w:t>
      </w:r>
      <w:r w:rsidR="00CD7E3A" w:rsidRPr="0025156A">
        <w:rPr>
          <w:rtl/>
        </w:rPr>
        <w:t>منافع مالکيت در واحد</w:t>
      </w:r>
      <w:r w:rsidR="00CD7E3A" w:rsidRPr="0025156A">
        <w:rPr>
          <w:rFonts w:hint="cs"/>
          <w:rtl/>
        </w:rPr>
        <w:t xml:space="preserve"> تجاری</w:t>
      </w:r>
      <w:r w:rsidR="00CD7E3A" w:rsidRPr="0025156A">
        <w:rPr>
          <w:rtl/>
        </w:rPr>
        <w:t xml:space="preserve"> وابسته يا مشارکت خاص را </w:t>
      </w:r>
      <w:r w:rsidRPr="0025156A">
        <w:rPr>
          <w:rFonts w:hint="cs"/>
          <w:rtl/>
        </w:rPr>
        <w:t>فراهم</w:t>
      </w:r>
      <w:r w:rsidR="00CD7E3A" w:rsidRPr="0025156A">
        <w:rPr>
          <w:rtl/>
        </w:rPr>
        <w:t xml:space="preserve"> کند، اين ابزارها </w:t>
      </w:r>
      <w:r w:rsidR="00CD7E3A" w:rsidRPr="0025156A">
        <w:rPr>
          <w:rFonts w:hint="cs"/>
          <w:rtl/>
        </w:rPr>
        <w:t>موضوع</w:t>
      </w:r>
      <w:r w:rsidR="00CD7E3A" w:rsidRPr="0025156A">
        <w:rPr>
          <w:rtl/>
        </w:rPr>
        <w:t xml:space="preserve"> استاندارد </w:t>
      </w:r>
      <w:r w:rsidRPr="0025156A">
        <w:rPr>
          <w:rFonts w:hint="cs"/>
          <w:rtl/>
        </w:rPr>
        <w:t xml:space="preserve">حسابداری 15 </w:t>
      </w:r>
      <w:r w:rsidRPr="0025156A">
        <w:rPr>
          <w:rFonts w:hint="cs"/>
          <w:rtl/>
        </w:rPr>
        <w:lastRenderedPageBreak/>
        <w:t>نیست</w:t>
      </w:r>
      <w:r w:rsidR="00CD7E3A" w:rsidRPr="0025156A">
        <w:rPr>
          <w:rtl/>
        </w:rPr>
        <w:t xml:space="preserve">. در تمام موارد </w:t>
      </w:r>
      <w:r w:rsidR="00CD7E3A" w:rsidRPr="0025156A">
        <w:rPr>
          <w:rFonts w:hint="cs"/>
          <w:rtl/>
        </w:rPr>
        <w:t>دیگر</w:t>
      </w:r>
      <w:r w:rsidR="00CD7E3A" w:rsidRPr="0025156A">
        <w:rPr>
          <w:rtl/>
        </w:rPr>
        <w:t xml:space="preserve">، </w:t>
      </w:r>
      <w:r w:rsidR="00CD7E3A" w:rsidRPr="0025156A">
        <w:rPr>
          <w:rFonts w:hint="cs"/>
          <w:rtl/>
        </w:rPr>
        <w:t>حسابداری</w:t>
      </w:r>
      <w:r w:rsidR="00CD7E3A" w:rsidRPr="0025156A">
        <w:rPr>
          <w:rtl/>
        </w:rPr>
        <w:t xml:space="preserve"> ابزارهاي داراي حق</w:t>
      </w:r>
      <w:r w:rsidR="00CD7E3A" w:rsidRPr="0025156A">
        <w:rPr>
          <w:rFonts w:hint="cs"/>
          <w:rtl/>
        </w:rPr>
        <w:t xml:space="preserve"> </w:t>
      </w:r>
      <w:r w:rsidR="00CD7E3A" w:rsidRPr="0025156A">
        <w:rPr>
          <w:rtl/>
        </w:rPr>
        <w:t xml:space="preserve">رأي بالقوه در واحد </w:t>
      </w:r>
      <w:r w:rsidR="00CD7E3A" w:rsidRPr="0025156A">
        <w:rPr>
          <w:rFonts w:hint="cs"/>
          <w:rtl/>
        </w:rPr>
        <w:t>تجاری</w:t>
      </w:r>
      <w:r w:rsidR="00CD7E3A" w:rsidRPr="0025156A">
        <w:rPr>
          <w:rtl/>
        </w:rPr>
        <w:t xml:space="preserve"> وابسته يا مشارکت خاص، طبق استاندارد </w:t>
      </w:r>
      <w:r w:rsidRPr="0025156A">
        <w:rPr>
          <w:rFonts w:hint="cs"/>
          <w:rtl/>
        </w:rPr>
        <w:t>حسابداری 15</w:t>
      </w:r>
      <w:r w:rsidR="00CD7E3A" w:rsidRPr="0025156A">
        <w:rPr>
          <w:rtl/>
        </w:rPr>
        <w:t xml:space="preserve"> انجام </w:t>
      </w:r>
      <w:r w:rsidR="00CD7E3A" w:rsidRPr="0025156A">
        <w:rPr>
          <w:rFonts w:hint="cs"/>
          <w:rtl/>
        </w:rPr>
        <w:t>می‌شود</w:t>
      </w:r>
      <w:r w:rsidR="00CD7E3A" w:rsidRPr="0025156A">
        <w:rPr>
          <w:rtl/>
        </w:rPr>
        <w:t>.</w:t>
      </w:r>
      <w:r w:rsidR="00CD7E3A" w:rsidRPr="0025156A">
        <w:t xml:space="preserve"> </w:t>
      </w:r>
    </w:p>
    <w:p w:rsidR="00CD7E3A" w:rsidRPr="0025156A" w:rsidRDefault="00CD7E3A" w:rsidP="00610388">
      <w:pPr>
        <w:pStyle w:val="a7"/>
        <w:rPr>
          <w:i/>
          <w:spacing w:val="-6"/>
          <w:rtl/>
        </w:rPr>
      </w:pPr>
      <w:r w:rsidRPr="0025156A">
        <w:rPr>
          <w:rtl/>
        </w:rPr>
        <w:t>15</w:t>
      </w:r>
      <w:r w:rsidRPr="0025156A">
        <w:rPr>
          <w:rFonts w:hint="cs"/>
          <w:rtl/>
        </w:rPr>
        <w:t>.</w:t>
      </w:r>
      <w:r w:rsidRPr="0025156A">
        <w:rPr>
          <w:rtl/>
        </w:rPr>
        <w:tab/>
      </w:r>
      <w:r w:rsidRPr="0025156A">
        <w:rPr>
          <w:spacing w:val="-6"/>
          <w:rtl/>
        </w:rPr>
        <w:t>به</w:t>
      </w:r>
      <w:r w:rsidRPr="0025156A">
        <w:rPr>
          <w:rFonts w:hint="cs"/>
          <w:spacing w:val="-6"/>
          <w:rtl/>
        </w:rPr>
        <w:t xml:space="preserve"> استثنای</w:t>
      </w:r>
      <w:r w:rsidRPr="0025156A">
        <w:rPr>
          <w:spacing w:val="-6"/>
          <w:rtl/>
        </w:rPr>
        <w:t xml:space="preserve"> </w:t>
      </w:r>
      <w:r w:rsidRPr="0025156A">
        <w:rPr>
          <w:rFonts w:hint="cs"/>
          <w:spacing w:val="-6"/>
          <w:rtl/>
        </w:rPr>
        <w:t>تمام</w:t>
      </w:r>
      <w:r w:rsidRPr="0025156A">
        <w:rPr>
          <w:spacing w:val="-6"/>
          <w:rtl/>
        </w:rPr>
        <w:t xml:space="preserve"> يا بخشي</w:t>
      </w:r>
      <w:r w:rsidRPr="0025156A">
        <w:rPr>
          <w:rFonts w:hint="cs"/>
          <w:spacing w:val="-6"/>
          <w:rtl/>
        </w:rPr>
        <w:t xml:space="preserve"> </w:t>
      </w:r>
      <w:r w:rsidRPr="0025156A">
        <w:rPr>
          <w:spacing w:val="-6"/>
          <w:rtl/>
        </w:rPr>
        <w:t>از سرمايه‌گذاري در واحد</w:t>
      </w:r>
      <w:r w:rsidRPr="0025156A">
        <w:rPr>
          <w:rFonts w:hint="cs"/>
          <w:spacing w:val="-6"/>
          <w:rtl/>
        </w:rPr>
        <w:t xml:space="preserve"> تجاری</w:t>
      </w:r>
      <w:r w:rsidRPr="0025156A">
        <w:rPr>
          <w:spacing w:val="-6"/>
          <w:rtl/>
        </w:rPr>
        <w:t xml:space="preserve"> وابسته يا مشارکت خاص که طبق استاندارد </w:t>
      </w:r>
      <w:r w:rsidR="0084181B" w:rsidRPr="0025156A">
        <w:rPr>
          <w:rFonts w:hint="cs"/>
          <w:spacing w:val="-6"/>
          <w:rtl/>
        </w:rPr>
        <w:t>حسابداری 31</w:t>
      </w:r>
      <w:r w:rsidRPr="0025156A">
        <w:rPr>
          <w:spacing w:val="-6"/>
          <w:rtl/>
        </w:rPr>
        <w:t xml:space="preserve"> </w:t>
      </w:r>
      <w:r w:rsidRPr="0025156A">
        <w:rPr>
          <w:rStyle w:val="a4"/>
          <w:rFonts w:hint="cs"/>
          <w:b w:val="0"/>
          <w:spacing w:val="-6"/>
          <w:rtl/>
        </w:rPr>
        <w:t>داراييهاي غيرجاري نگهداري‌شده براي فروش و عمليات متوقف‌شده</w:t>
      </w:r>
      <w:r w:rsidR="0084181B" w:rsidRPr="0025156A">
        <w:rPr>
          <w:rStyle w:val="a4"/>
          <w:rFonts w:hint="cs"/>
          <w:spacing w:val="-6"/>
          <w:rtl/>
        </w:rPr>
        <w:t>،</w:t>
      </w:r>
      <w:r w:rsidRPr="0025156A">
        <w:rPr>
          <w:spacing w:val="-6"/>
          <w:rtl/>
        </w:rPr>
        <w:t xml:space="preserve"> به عنوان نگهدار</w:t>
      </w:r>
      <w:r w:rsidRPr="0025156A">
        <w:rPr>
          <w:rFonts w:hint="cs"/>
          <w:spacing w:val="-6"/>
          <w:rtl/>
        </w:rPr>
        <w:t>ی‌</w:t>
      </w:r>
      <w:r w:rsidRPr="0025156A">
        <w:rPr>
          <w:spacing w:val="-6"/>
          <w:rtl/>
        </w:rPr>
        <w:t>شده برا</w:t>
      </w:r>
      <w:r w:rsidRPr="0025156A">
        <w:rPr>
          <w:rFonts w:hint="cs"/>
          <w:spacing w:val="-6"/>
          <w:rtl/>
        </w:rPr>
        <w:t>ی</w:t>
      </w:r>
      <w:r w:rsidRPr="0025156A">
        <w:rPr>
          <w:spacing w:val="-6"/>
          <w:rtl/>
        </w:rPr>
        <w:t xml:space="preserve"> فروش طبقه‌بند</w:t>
      </w:r>
      <w:r w:rsidRPr="0025156A">
        <w:rPr>
          <w:rFonts w:hint="cs"/>
          <w:spacing w:val="-6"/>
          <w:rtl/>
        </w:rPr>
        <w:t>ی</w:t>
      </w:r>
      <w:r w:rsidRPr="0025156A">
        <w:rPr>
          <w:spacing w:val="-6"/>
          <w:rtl/>
        </w:rPr>
        <w:t xml:space="preserve"> م</w:t>
      </w:r>
      <w:r w:rsidRPr="0025156A">
        <w:rPr>
          <w:rFonts w:hint="cs"/>
          <w:spacing w:val="-6"/>
          <w:rtl/>
        </w:rPr>
        <w:t>ی‌شود</w:t>
      </w:r>
      <w:r w:rsidRPr="0025156A">
        <w:rPr>
          <w:spacing w:val="-6"/>
          <w:rtl/>
        </w:rPr>
        <w:t xml:space="preserve">، سرمايه‌گذاري يا منافع </w:t>
      </w:r>
      <w:r w:rsidR="00610388" w:rsidRPr="0025156A">
        <w:rPr>
          <w:rFonts w:hint="cs"/>
          <w:spacing w:val="-6"/>
          <w:rtl/>
        </w:rPr>
        <w:t>باقیمانده</w:t>
      </w:r>
      <w:r w:rsidRPr="0025156A">
        <w:rPr>
          <w:rFonts w:hint="cs"/>
          <w:spacing w:val="-6"/>
          <w:rtl/>
        </w:rPr>
        <w:t xml:space="preserve"> </w:t>
      </w:r>
      <w:r w:rsidRPr="0025156A">
        <w:rPr>
          <w:spacing w:val="-6"/>
          <w:rtl/>
        </w:rPr>
        <w:t>در سرمايه‌گذاري‌ که به</w:t>
      </w:r>
      <w:r w:rsidRPr="0025156A">
        <w:rPr>
          <w:rFonts w:hint="cs"/>
          <w:spacing w:val="-6"/>
          <w:rtl/>
        </w:rPr>
        <w:t xml:space="preserve"> </w:t>
      </w:r>
      <w:r w:rsidRPr="0025156A">
        <w:rPr>
          <w:spacing w:val="-6"/>
          <w:rtl/>
        </w:rPr>
        <w:t>عنوان نگهداري</w:t>
      </w:r>
      <w:r w:rsidRPr="0025156A">
        <w:rPr>
          <w:rFonts w:hint="cs"/>
          <w:spacing w:val="-6"/>
          <w:rtl/>
        </w:rPr>
        <w:t>‌</w:t>
      </w:r>
      <w:r w:rsidRPr="0025156A">
        <w:rPr>
          <w:spacing w:val="-6"/>
          <w:rtl/>
        </w:rPr>
        <w:t>شده براي فروش طبقه‌بندي نمي‌شود، بايد به</w:t>
      </w:r>
      <w:r w:rsidRPr="0025156A">
        <w:rPr>
          <w:rFonts w:hint="cs"/>
          <w:spacing w:val="-6"/>
          <w:rtl/>
        </w:rPr>
        <w:t xml:space="preserve"> </w:t>
      </w:r>
      <w:r w:rsidRPr="0025156A">
        <w:rPr>
          <w:spacing w:val="-6"/>
          <w:rtl/>
        </w:rPr>
        <w:t>عنوان دارايي غيرجاري طبقه‌بندي گردد.</w:t>
      </w:r>
    </w:p>
    <w:p w:rsidR="00CD7E3A" w:rsidRPr="0025156A" w:rsidRDefault="00CD7E3A" w:rsidP="0084181B">
      <w:pPr>
        <w:pStyle w:val="-"/>
        <w:rPr>
          <w:rFonts w:eastAsia="Calibri"/>
          <w:rtl/>
        </w:rPr>
      </w:pPr>
      <w:r w:rsidRPr="0025156A">
        <w:rPr>
          <w:rFonts w:eastAsia="Calibri" w:hint="cs"/>
          <w:rtl/>
        </w:rPr>
        <w:t>بکارگیری</w:t>
      </w:r>
      <w:r w:rsidRPr="0025156A">
        <w:rPr>
          <w:rFonts w:eastAsia="Calibri"/>
          <w:rtl/>
        </w:rPr>
        <w:t xml:space="preserve"> روش ارزش ويژه</w:t>
      </w:r>
    </w:p>
    <w:p w:rsidR="00CD7E3A" w:rsidRPr="0025156A" w:rsidRDefault="00CD7E3A" w:rsidP="0084181B">
      <w:pPr>
        <w:pStyle w:val="a7"/>
        <w:rPr>
          <w:rtl/>
        </w:rPr>
      </w:pPr>
      <w:r w:rsidRPr="0025156A">
        <w:rPr>
          <w:rtl/>
        </w:rPr>
        <w:t>16</w:t>
      </w:r>
      <w:r w:rsidRPr="0025156A">
        <w:rPr>
          <w:rFonts w:hint="cs"/>
          <w:rtl/>
        </w:rPr>
        <w:t>.</w:t>
      </w:r>
      <w:r w:rsidRPr="0025156A">
        <w:rPr>
          <w:rtl/>
        </w:rPr>
        <w:tab/>
      </w:r>
      <w:r w:rsidRPr="0025156A">
        <w:rPr>
          <w:rFonts w:hint="cs"/>
          <w:rtl/>
        </w:rPr>
        <w:t>واحد تجاري</w:t>
      </w:r>
      <w:r w:rsidRPr="0025156A">
        <w:rPr>
          <w:rtl/>
        </w:rPr>
        <w:t xml:space="preserve"> </w:t>
      </w:r>
      <w:r w:rsidRPr="0025156A">
        <w:rPr>
          <w:rFonts w:hint="cs"/>
          <w:rtl/>
        </w:rPr>
        <w:t>داراي</w:t>
      </w:r>
      <w:r w:rsidRPr="0025156A">
        <w:rPr>
          <w:rtl/>
        </w:rPr>
        <w:t xml:space="preserve"> </w:t>
      </w:r>
      <w:r w:rsidR="0084181B" w:rsidRPr="0025156A">
        <w:rPr>
          <w:rtl/>
        </w:rPr>
        <w:t>نفوذ قابل</w:t>
      </w:r>
      <w:r w:rsidR="0084181B" w:rsidRPr="0025156A">
        <w:rPr>
          <w:rFonts w:hint="cs"/>
          <w:rtl/>
        </w:rPr>
        <w:t xml:space="preserve"> </w:t>
      </w:r>
      <w:r w:rsidR="0084181B" w:rsidRPr="0025156A">
        <w:rPr>
          <w:rtl/>
        </w:rPr>
        <w:t xml:space="preserve">ملاحظه </w:t>
      </w:r>
      <w:r w:rsidR="0084181B" w:rsidRPr="0025156A">
        <w:rPr>
          <w:rFonts w:hint="cs"/>
          <w:rtl/>
        </w:rPr>
        <w:t xml:space="preserve">یا </w:t>
      </w:r>
      <w:r w:rsidRPr="0025156A">
        <w:rPr>
          <w:rFonts w:hint="cs"/>
          <w:rtl/>
        </w:rPr>
        <w:t>کنترل</w:t>
      </w:r>
      <w:r w:rsidRPr="0025156A">
        <w:rPr>
          <w:rtl/>
        </w:rPr>
        <w:t xml:space="preserve"> مشترک </w:t>
      </w:r>
      <w:r w:rsidRPr="0025156A">
        <w:rPr>
          <w:rFonts w:hint="cs"/>
          <w:rtl/>
        </w:rPr>
        <w:t>بر</w:t>
      </w:r>
      <w:r w:rsidRPr="0025156A">
        <w:rPr>
          <w:rtl/>
        </w:rPr>
        <w:t xml:space="preserve"> سرمايه‌پذير</w:t>
      </w:r>
      <w:r w:rsidRPr="0025156A">
        <w:rPr>
          <w:rFonts w:hint="cs"/>
          <w:rtl/>
        </w:rPr>
        <w:t>،</w:t>
      </w:r>
      <w:r w:rsidRPr="0025156A">
        <w:rPr>
          <w:rtl/>
        </w:rPr>
        <w:t xml:space="preserve"> بايد </w:t>
      </w:r>
      <w:r w:rsidRPr="0025156A">
        <w:rPr>
          <w:rFonts w:hint="cs"/>
          <w:rtl/>
        </w:rPr>
        <w:t>حسابداری</w:t>
      </w:r>
      <w:r w:rsidRPr="0025156A">
        <w:rPr>
          <w:rtl/>
        </w:rPr>
        <w:t xml:space="preserve"> </w:t>
      </w:r>
      <w:r w:rsidRPr="0025156A">
        <w:rPr>
          <w:rFonts w:hint="cs"/>
          <w:rtl/>
        </w:rPr>
        <w:t>سرمايه‌گذاري</w:t>
      </w:r>
      <w:r w:rsidRPr="0025156A">
        <w:rPr>
          <w:rtl/>
        </w:rPr>
        <w:t xml:space="preserve"> </w:t>
      </w:r>
      <w:r w:rsidRPr="0025156A">
        <w:rPr>
          <w:rFonts w:hint="cs"/>
          <w:rtl/>
        </w:rPr>
        <w:t>در</w:t>
      </w:r>
      <w:r w:rsidRPr="0025156A">
        <w:rPr>
          <w:rtl/>
        </w:rPr>
        <w:t xml:space="preserve"> </w:t>
      </w:r>
      <w:r w:rsidRPr="0025156A">
        <w:rPr>
          <w:rFonts w:hint="cs"/>
          <w:rtl/>
        </w:rPr>
        <w:t>واحد تجاری</w:t>
      </w:r>
      <w:r w:rsidRPr="0025156A">
        <w:rPr>
          <w:rtl/>
        </w:rPr>
        <w:t xml:space="preserve"> </w:t>
      </w:r>
      <w:r w:rsidRPr="0025156A">
        <w:rPr>
          <w:rFonts w:hint="cs"/>
          <w:rtl/>
        </w:rPr>
        <w:t>وابسته</w:t>
      </w:r>
      <w:r w:rsidRPr="0025156A">
        <w:rPr>
          <w:rtl/>
        </w:rPr>
        <w:t xml:space="preserve"> </w:t>
      </w:r>
      <w:r w:rsidRPr="0025156A">
        <w:rPr>
          <w:rFonts w:hint="cs"/>
          <w:rtl/>
        </w:rPr>
        <w:t>یا</w:t>
      </w:r>
      <w:r w:rsidRPr="0025156A">
        <w:rPr>
          <w:rtl/>
        </w:rPr>
        <w:t xml:space="preserve"> </w:t>
      </w:r>
      <w:r w:rsidRPr="0025156A">
        <w:rPr>
          <w:rFonts w:hint="cs"/>
          <w:rtl/>
        </w:rPr>
        <w:t>مشارکت</w:t>
      </w:r>
      <w:r w:rsidRPr="0025156A">
        <w:rPr>
          <w:rtl/>
        </w:rPr>
        <w:t xml:space="preserve"> </w:t>
      </w:r>
      <w:r w:rsidRPr="0025156A">
        <w:rPr>
          <w:rFonts w:hint="cs"/>
          <w:rtl/>
        </w:rPr>
        <w:t>خاص</w:t>
      </w:r>
      <w:r w:rsidRPr="0025156A">
        <w:rPr>
          <w:rtl/>
        </w:rPr>
        <w:t xml:space="preserve"> </w:t>
      </w:r>
      <w:r w:rsidRPr="0025156A">
        <w:rPr>
          <w:rFonts w:hint="cs"/>
          <w:rtl/>
        </w:rPr>
        <w:t>را</w:t>
      </w:r>
      <w:r w:rsidRPr="0025156A">
        <w:rPr>
          <w:rtl/>
        </w:rPr>
        <w:t xml:space="preserve"> </w:t>
      </w:r>
      <w:r w:rsidRPr="0025156A">
        <w:rPr>
          <w:rFonts w:hint="cs"/>
          <w:rtl/>
        </w:rPr>
        <w:t>به روش</w:t>
      </w:r>
      <w:r w:rsidRPr="0025156A">
        <w:rPr>
          <w:rtl/>
        </w:rPr>
        <w:t xml:space="preserve"> </w:t>
      </w:r>
      <w:r w:rsidRPr="0025156A">
        <w:rPr>
          <w:rFonts w:hint="cs"/>
          <w:rtl/>
        </w:rPr>
        <w:t>ارزش ويژه</w:t>
      </w:r>
      <w:r w:rsidRPr="0025156A">
        <w:rPr>
          <w:rtl/>
        </w:rPr>
        <w:t xml:space="preserve"> </w:t>
      </w:r>
      <w:r w:rsidRPr="0025156A">
        <w:rPr>
          <w:rFonts w:hint="cs"/>
          <w:rtl/>
        </w:rPr>
        <w:t>انجام</w:t>
      </w:r>
      <w:r w:rsidRPr="0025156A">
        <w:rPr>
          <w:rtl/>
        </w:rPr>
        <w:t xml:space="preserve"> </w:t>
      </w:r>
      <w:r w:rsidRPr="0025156A">
        <w:rPr>
          <w:rFonts w:hint="cs"/>
          <w:rtl/>
        </w:rPr>
        <w:t>دهد،</w:t>
      </w:r>
      <w:r w:rsidRPr="0025156A">
        <w:rPr>
          <w:rtl/>
        </w:rPr>
        <w:t xml:space="preserve"> </w:t>
      </w:r>
      <w:r w:rsidRPr="0025156A">
        <w:rPr>
          <w:rFonts w:hint="cs"/>
          <w:rtl/>
        </w:rPr>
        <w:t>مگر اینکه</w:t>
      </w:r>
      <w:r w:rsidRPr="0025156A">
        <w:rPr>
          <w:rtl/>
        </w:rPr>
        <w:t xml:space="preserve"> </w:t>
      </w:r>
      <w:r w:rsidRPr="0025156A">
        <w:rPr>
          <w:rFonts w:hint="cs"/>
          <w:rtl/>
        </w:rPr>
        <w:t>سرمایه‌گذاری،</w:t>
      </w:r>
      <w:r w:rsidRPr="0025156A">
        <w:rPr>
          <w:rtl/>
        </w:rPr>
        <w:t xml:space="preserve"> </w:t>
      </w:r>
      <w:r w:rsidRPr="0025156A">
        <w:rPr>
          <w:rFonts w:hint="cs"/>
          <w:rtl/>
        </w:rPr>
        <w:t>طبق</w:t>
      </w:r>
      <w:r w:rsidRPr="0025156A">
        <w:rPr>
          <w:rtl/>
        </w:rPr>
        <w:t xml:space="preserve"> </w:t>
      </w:r>
      <w:r w:rsidRPr="0025156A">
        <w:rPr>
          <w:rFonts w:hint="cs"/>
          <w:rtl/>
        </w:rPr>
        <w:t>بندهای</w:t>
      </w:r>
      <w:r w:rsidRPr="0025156A">
        <w:rPr>
          <w:rtl/>
        </w:rPr>
        <w:t xml:space="preserve"> 17 </w:t>
      </w:r>
      <w:r w:rsidRPr="0025156A">
        <w:rPr>
          <w:rFonts w:hint="cs"/>
          <w:rtl/>
        </w:rPr>
        <w:t>تا</w:t>
      </w:r>
      <w:r w:rsidRPr="0025156A">
        <w:rPr>
          <w:rtl/>
        </w:rPr>
        <w:t xml:space="preserve"> 19، </w:t>
      </w:r>
      <w:r w:rsidRPr="0025156A">
        <w:rPr>
          <w:rFonts w:hint="cs"/>
          <w:rtl/>
        </w:rPr>
        <w:t>شرایط</w:t>
      </w:r>
      <w:r w:rsidRPr="0025156A">
        <w:rPr>
          <w:rtl/>
        </w:rPr>
        <w:t xml:space="preserve"> </w:t>
      </w:r>
      <w:r w:rsidRPr="0025156A">
        <w:rPr>
          <w:rFonts w:hint="cs"/>
          <w:rtl/>
        </w:rPr>
        <w:t>معافیت</w:t>
      </w:r>
      <w:r w:rsidRPr="0025156A">
        <w:rPr>
          <w:rtl/>
        </w:rPr>
        <w:t xml:space="preserve"> </w:t>
      </w:r>
      <w:r w:rsidRPr="0025156A">
        <w:rPr>
          <w:rFonts w:hint="cs"/>
          <w:rtl/>
        </w:rPr>
        <w:t>را</w:t>
      </w:r>
      <w:r w:rsidRPr="0025156A">
        <w:rPr>
          <w:rtl/>
        </w:rPr>
        <w:t xml:space="preserve"> </w:t>
      </w:r>
      <w:r w:rsidRPr="0025156A">
        <w:rPr>
          <w:rFonts w:hint="cs"/>
          <w:rtl/>
        </w:rPr>
        <w:t>احراز</w:t>
      </w:r>
      <w:r w:rsidRPr="0025156A">
        <w:rPr>
          <w:rtl/>
        </w:rPr>
        <w:t xml:space="preserve"> </w:t>
      </w:r>
      <w:r w:rsidRPr="0025156A">
        <w:rPr>
          <w:rFonts w:hint="cs"/>
          <w:rtl/>
        </w:rPr>
        <w:t>کند</w:t>
      </w:r>
      <w:r w:rsidRPr="0025156A">
        <w:rPr>
          <w:rtl/>
        </w:rPr>
        <w:t>.</w:t>
      </w:r>
    </w:p>
    <w:p w:rsidR="00CD7E3A" w:rsidRPr="0025156A" w:rsidRDefault="00CD7E3A" w:rsidP="0084181B">
      <w:pPr>
        <w:pStyle w:val="ab"/>
        <w:rPr>
          <w:rFonts w:eastAsia="Calibri"/>
          <w:rtl/>
        </w:rPr>
      </w:pPr>
      <w:r w:rsidRPr="0025156A">
        <w:rPr>
          <w:rFonts w:eastAsia="Calibri" w:hint="cs"/>
          <w:rtl/>
        </w:rPr>
        <w:t>معافیت</w:t>
      </w:r>
      <w:r w:rsidRPr="0025156A">
        <w:rPr>
          <w:rFonts w:eastAsia="Calibri"/>
          <w:rtl/>
        </w:rPr>
        <w:t xml:space="preserve"> از بک</w:t>
      </w:r>
      <w:r w:rsidRPr="0025156A">
        <w:rPr>
          <w:rFonts w:eastAsia="Calibri" w:hint="cs"/>
          <w:rtl/>
        </w:rPr>
        <w:t>ارگيري</w:t>
      </w:r>
      <w:r w:rsidRPr="0025156A">
        <w:rPr>
          <w:rFonts w:eastAsia="Calibri"/>
          <w:rtl/>
        </w:rPr>
        <w:t xml:space="preserve"> </w:t>
      </w:r>
      <w:r w:rsidRPr="0025156A">
        <w:rPr>
          <w:rFonts w:eastAsia="Calibri" w:hint="cs"/>
          <w:rtl/>
        </w:rPr>
        <w:t>روش</w:t>
      </w:r>
      <w:r w:rsidRPr="0025156A">
        <w:rPr>
          <w:rFonts w:eastAsia="Calibri"/>
          <w:rtl/>
        </w:rPr>
        <w:t xml:space="preserve"> </w:t>
      </w:r>
      <w:r w:rsidRPr="0025156A">
        <w:rPr>
          <w:rFonts w:eastAsia="Calibri" w:hint="cs"/>
          <w:rtl/>
        </w:rPr>
        <w:t>ارزش</w:t>
      </w:r>
      <w:r w:rsidRPr="0025156A">
        <w:rPr>
          <w:rFonts w:eastAsia="Calibri"/>
          <w:rtl/>
        </w:rPr>
        <w:t xml:space="preserve"> </w:t>
      </w:r>
      <w:r w:rsidRPr="0025156A">
        <w:rPr>
          <w:rFonts w:eastAsia="Calibri" w:hint="cs"/>
          <w:rtl/>
        </w:rPr>
        <w:t>ويژه</w:t>
      </w:r>
    </w:p>
    <w:p w:rsidR="00CD7E3A" w:rsidRPr="0025156A" w:rsidRDefault="00CD7E3A" w:rsidP="00AC458C">
      <w:pPr>
        <w:pStyle w:val="a7"/>
        <w:rPr>
          <w:rtl/>
        </w:rPr>
      </w:pPr>
      <w:r w:rsidRPr="0025156A">
        <w:rPr>
          <w:rtl/>
        </w:rPr>
        <w:t>17</w:t>
      </w:r>
      <w:r w:rsidRPr="0025156A">
        <w:rPr>
          <w:rFonts w:hint="cs"/>
          <w:rtl/>
        </w:rPr>
        <w:t>.</w:t>
      </w:r>
      <w:r w:rsidRPr="0025156A">
        <w:rPr>
          <w:rtl/>
        </w:rPr>
        <w:tab/>
      </w:r>
      <w:r w:rsidRPr="0025156A">
        <w:rPr>
          <w:rFonts w:hint="cs"/>
          <w:rtl/>
        </w:rPr>
        <w:t>در</w:t>
      </w:r>
      <w:r w:rsidRPr="0025156A">
        <w:rPr>
          <w:rtl/>
        </w:rPr>
        <w:t xml:space="preserve"> صورت</w:t>
      </w:r>
      <w:r w:rsidRPr="0025156A">
        <w:rPr>
          <w:rFonts w:hint="cs"/>
          <w:rtl/>
        </w:rPr>
        <w:t>ی</w:t>
      </w:r>
      <w:r w:rsidRPr="0025156A">
        <w:rPr>
          <w:rtl/>
        </w:rPr>
        <w:t xml:space="preserve"> که واحد تجار</w:t>
      </w:r>
      <w:r w:rsidRPr="0025156A">
        <w:rPr>
          <w:rFonts w:hint="cs"/>
          <w:rtl/>
        </w:rPr>
        <w:t>ی،</w:t>
      </w:r>
      <w:r w:rsidRPr="0025156A">
        <w:rPr>
          <w:rtl/>
        </w:rPr>
        <w:t xml:space="preserve"> </w:t>
      </w:r>
      <w:r w:rsidRPr="0025156A">
        <w:rPr>
          <w:rFonts w:hint="cs"/>
          <w:rtl/>
        </w:rPr>
        <w:t>به</w:t>
      </w:r>
      <w:r w:rsidRPr="0025156A">
        <w:rPr>
          <w:rtl/>
        </w:rPr>
        <w:t xml:space="preserve"> موجب استثنا</w:t>
      </w:r>
      <w:r w:rsidRPr="0025156A">
        <w:rPr>
          <w:rFonts w:hint="cs"/>
          <w:rtl/>
        </w:rPr>
        <w:t>ی</w:t>
      </w:r>
      <w:r w:rsidRPr="0025156A">
        <w:rPr>
          <w:rtl/>
        </w:rPr>
        <w:t xml:space="preserve"> بند </w:t>
      </w:r>
      <w:r w:rsidR="00AC458C" w:rsidRPr="0025156A">
        <w:rPr>
          <w:rFonts w:hint="cs"/>
          <w:rtl/>
        </w:rPr>
        <w:t>4</w:t>
      </w:r>
      <w:r w:rsidRPr="0025156A">
        <w:rPr>
          <w:rtl/>
        </w:rPr>
        <w:t xml:space="preserve"> استاندارد </w:t>
      </w:r>
      <w:r w:rsidR="0084181B" w:rsidRPr="0025156A">
        <w:rPr>
          <w:rFonts w:hint="cs"/>
          <w:rtl/>
        </w:rPr>
        <w:t>حسابداری</w:t>
      </w:r>
      <w:r w:rsidR="00AC458C" w:rsidRPr="0025156A">
        <w:rPr>
          <w:rFonts w:hint="cs"/>
          <w:rtl/>
        </w:rPr>
        <w:t xml:space="preserve"> </w:t>
      </w:r>
      <w:r w:rsidR="0084181B" w:rsidRPr="0025156A">
        <w:rPr>
          <w:rFonts w:hint="cs"/>
          <w:rtl/>
        </w:rPr>
        <w:t>39</w:t>
      </w:r>
      <w:r w:rsidR="00AC458C" w:rsidRPr="0025156A">
        <w:rPr>
          <w:rFonts w:hint="cs"/>
          <w:rtl/>
        </w:rPr>
        <w:t xml:space="preserve"> (مصوب 1398)</w:t>
      </w:r>
      <w:r w:rsidRPr="0025156A">
        <w:rPr>
          <w:rtl/>
        </w:rPr>
        <w:t xml:space="preserve">، </w:t>
      </w:r>
      <w:r w:rsidRPr="0025156A">
        <w:rPr>
          <w:rFonts w:hint="cs"/>
          <w:rtl/>
        </w:rPr>
        <w:t>واحد</w:t>
      </w:r>
      <w:r w:rsidRPr="0025156A">
        <w:rPr>
          <w:rtl/>
        </w:rPr>
        <w:t xml:space="preserve"> تجار</w:t>
      </w:r>
      <w:r w:rsidRPr="0025156A">
        <w:rPr>
          <w:rFonts w:hint="cs"/>
          <w:rtl/>
        </w:rPr>
        <w:t>ی</w:t>
      </w:r>
      <w:r w:rsidRPr="0025156A">
        <w:rPr>
          <w:rtl/>
        </w:rPr>
        <w:t xml:space="preserve"> اصل</w:t>
      </w:r>
      <w:r w:rsidRPr="0025156A">
        <w:rPr>
          <w:rFonts w:hint="cs"/>
          <w:rtl/>
        </w:rPr>
        <w:t>ی</w:t>
      </w:r>
      <w:r w:rsidRPr="0025156A">
        <w:rPr>
          <w:rtl/>
        </w:rPr>
        <w:t xml:space="preserve"> </w:t>
      </w:r>
      <w:r w:rsidRPr="0025156A">
        <w:rPr>
          <w:rFonts w:hint="cs"/>
          <w:rtl/>
        </w:rPr>
        <w:t>باشد</w:t>
      </w:r>
      <w:r w:rsidRPr="0025156A">
        <w:rPr>
          <w:rtl/>
        </w:rPr>
        <w:t xml:space="preserve"> که </w:t>
      </w:r>
      <w:r w:rsidRPr="0025156A">
        <w:rPr>
          <w:rFonts w:hint="cs"/>
          <w:rtl/>
        </w:rPr>
        <w:t>از</w:t>
      </w:r>
      <w:r w:rsidRPr="0025156A">
        <w:rPr>
          <w:rtl/>
        </w:rPr>
        <w:t xml:space="preserve"> ته</w:t>
      </w:r>
      <w:r w:rsidRPr="0025156A">
        <w:rPr>
          <w:rFonts w:hint="cs"/>
          <w:rtl/>
        </w:rPr>
        <w:t>یه</w:t>
      </w:r>
      <w:r w:rsidRPr="0025156A">
        <w:rPr>
          <w:rtl/>
        </w:rPr>
        <w:t xml:space="preserve"> صورتها</w:t>
      </w:r>
      <w:r w:rsidRPr="0025156A">
        <w:rPr>
          <w:rFonts w:hint="cs"/>
          <w:rtl/>
        </w:rPr>
        <w:t>ی</w:t>
      </w:r>
      <w:r w:rsidRPr="0025156A">
        <w:rPr>
          <w:rtl/>
        </w:rPr>
        <w:t xml:space="preserve"> مال</w:t>
      </w:r>
      <w:r w:rsidRPr="0025156A">
        <w:rPr>
          <w:rFonts w:hint="cs"/>
          <w:rtl/>
        </w:rPr>
        <w:t>ی</w:t>
      </w:r>
      <w:r w:rsidRPr="0025156A">
        <w:rPr>
          <w:rtl/>
        </w:rPr>
        <w:t xml:space="preserve"> </w:t>
      </w:r>
      <w:r w:rsidRPr="0025156A">
        <w:rPr>
          <w:rFonts w:hint="cs"/>
          <w:rtl/>
        </w:rPr>
        <w:t>تلفیقی</w:t>
      </w:r>
      <w:r w:rsidRPr="0025156A">
        <w:rPr>
          <w:rtl/>
        </w:rPr>
        <w:t xml:space="preserve"> </w:t>
      </w:r>
      <w:r w:rsidRPr="0025156A">
        <w:rPr>
          <w:rFonts w:hint="cs"/>
          <w:rtl/>
        </w:rPr>
        <w:t>معاف</w:t>
      </w:r>
      <w:r w:rsidRPr="0025156A">
        <w:rPr>
          <w:rtl/>
        </w:rPr>
        <w:t xml:space="preserve"> </w:t>
      </w:r>
      <w:r w:rsidRPr="0025156A">
        <w:rPr>
          <w:rFonts w:hint="cs"/>
          <w:rtl/>
        </w:rPr>
        <w:t>است</w:t>
      </w:r>
      <w:r w:rsidRPr="0025156A">
        <w:rPr>
          <w:rtl/>
        </w:rPr>
        <w:t xml:space="preserve"> </w:t>
      </w:r>
      <w:r w:rsidRPr="0025156A">
        <w:rPr>
          <w:rFonts w:hint="cs"/>
          <w:rtl/>
        </w:rPr>
        <w:t>یا</w:t>
      </w:r>
      <w:r w:rsidRPr="0025156A">
        <w:rPr>
          <w:rtl/>
        </w:rPr>
        <w:t xml:space="preserve"> </w:t>
      </w:r>
      <w:r w:rsidRPr="0025156A">
        <w:rPr>
          <w:rFonts w:hint="cs"/>
          <w:rtl/>
        </w:rPr>
        <w:t>در</w:t>
      </w:r>
      <w:r w:rsidRPr="0025156A">
        <w:rPr>
          <w:rtl/>
        </w:rPr>
        <w:t xml:space="preserve"> </w:t>
      </w:r>
      <w:r w:rsidRPr="0025156A">
        <w:rPr>
          <w:rFonts w:hint="cs"/>
          <w:rtl/>
        </w:rPr>
        <w:t>صورت</w:t>
      </w:r>
      <w:r w:rsidR="00EF77FA" w:rsidRPr="0025156A">
        <w:rPr>
          <w:rFonts w:hint="cs"/>
          <w:rtl/>
        </w:rPr>
        <w:t xml:space="preserve"> احراز</w:t>
      </w:r>
      <w:r w:rsidRPr="0025156A">
        <w:rPr>
          <w:rtl/>
        </w:rPr>
        <w:t xml:space="preserve"> </w:t>
      </w:r>
      <w:r w:rsidRPr="0025156A">
        <w:rPr>
          <w:rFonts w:hint="cs"/>
          <w:rtl/>
        </w:rPr>
        <w:t>تمام</w:t>
      </w:r>
      <w:r w:rsidRPr="0025156A">
        <w:rPr>
          <w:rtl/>
        </w:rPr>
        <w:t xml:space="preserve"> </w:t>
      </w:r>
      <w:r w:rsidR="00EF77FA" w:rsidRPr="0025156A">
        <w:rPr>
          <w:rFonts w:hint="cs"/>
          <w:rtl/>
        </w:rPr>
        <w:t>شرایط</w:t>
      </w:r>
      <w:r w:rsidRPr="0025156A">
        <w:rPr>
          <w:rtl/>
        </w:rPr>
        <w:t xml:space="preserve"> </w:t>
      </w:r>
      <w:r w:rsidRPr="0025156A">
        <w:rPr>
          <w:rFonts w:hint="cs"/>
          <w:rtl/>
        </w:rPr>
        <w:t>زیر،</w:t>
      </w:r>
      <w:r w:rsidRPr="0025156A">
        <w:rPr>
          <w:rtl/>
        </w:rPr>
        <w:t xml:space="preserve"> </w:t>
      </w:r>
      <w:r w:rsidR="00EF77FA" w:rsidRPr="0025156A">
        <w:rPr>
          <w:rtl/>
        </w:rPr>
        <w:t>واحد تجار</w:t>
      </w:r>
      <w:r w:rsidR="00EF77FA" w:rsidRPr="0025156A">
        <w:rPr>
          <w:rFonts w:hint="cs"/>
          <w:rtl/>
        </w:rPr>
        <w:t>ی</w:t>
      </w:r>
      <w:r w:rsidR="00EF77FA" w:rsidRPr="0025156A">
        <w:rPr>
          <w:rtl/>
        </w:rPr>
        <w:t xml:space="preserve"> </w:t>
      </w:r>
      <w:r w:rsidRPr="0025156A">
        <w:rPr>
          <w:rtl/>
        </w:rPr>
        <w:t>ضرورت</w:t>
      </w:r>
      <w:r w:rsidRPr="0025156A">
        <w:rPr>
          <w:rFonts w:hint="cs"/>
          <w:rtl/>
        </w:rPr>
        <w:t>ی</w:t>
      </w:r>
      <w:r w:rsidRPr="0025156A">
        <w:rPr>
          <w:rtl/>
        </w:rPr>
        <w:t xml:space="preserve"> ندارد روش ارزش و</w:t>
      </w:r>
      <w:r w:rsidRPr="0025156A">
        <w:rPr>
          <w:rFonts w:hint="cs"/>
          <w:rtl/>
        </w:rPr>
        <w:t>یژه</w:t>
      </w:r>
      <w:r w:rsidRPr="0025156A">
        <w:rPr>
          <w:rtl/>
        </w:rPr>
        <w:t xml:space="preserve"> را برا</w:t>
      </w:r>
      <w:r w:rsidRPr="0025156A">
        <w:rPr>
          <w:rFonts w:hint="cs"/>
          <w:rtl/>
        </w:rPr>
        <w:t>ی</w:t>
      </w:r>
      <w:r w:rsidRPr="0025156A">
        <w:rPr>
          <w:rtl/>
        </w:rPr>
        <w:t xml:space="preserve"> سرما</w:t>
      </w:r>
      <w:r w:rsidRPr="0025156A">
        <w:rPr>
          <w:rFonts w:hint="cs"/>
          <w:rtl/>
        </w:rPr>
        <w:t>یه‌گذاری</w:t>
      </w:r>
      <w:r w:rsidRPr="0025156A">
        <w:rPr>
          <w:rtl/>
        </w:rPr>
        <w:t xml:space="preserve"> در واحد </w:t>
      </w:r>
      <w:r w:rsidRPr="0025156A">
        <w:rPr>
          <w:rFonts w:hint="cs"/>
          <w:rtl/>
        </w:rPr>
        <w:t>تجاری</w:t>
      </w:r>
      <w:r w:rsidRPr="0025156A">
        <w:rPr>
          <w:rtl/>
        </w:rPr>
        <w:t xml:space="preserve"> </w:t>
      </w:r>
      <w:r w:rsidRPr="0025156A">
        <w:rPr>
          <w:rFonts w:hint="cs"/>
          <w:rtl/>
        </w:rPr>
        <w:t>وابسته</w:t>
      </w:r>
      <w:r w:rsidRPr="0025156A">
        <w:rPr>
          <w:rtl/>
        </w:rPr>
        <w:t xml:space="preserve"> </w:t>
      </w:r>
      <w:r w:rsidR="00EF77FA" w:rsidRPr="0025156A">
        <w:rPr>
          <w:rFonts w:hint="cs"/>
          <w:rtl/>
        </w:rPr>
        <w:t>ی</w:t>
      </w:r>
      <w:r w:rsidRPr="0025156A">
        <w:rPr>
          <w:rFonts w:hint="cs"/>
          <w:rtl/>
        </w:rPr>
        <w:t>ا</w:t>
      </w:r>
      <w:r w:rsidRPr="0025156A">
        <w:rPr>
          <w:rtl/>
        </w:rPr>
        <w:t xml:space="preserve"> </w:t>
      </w:r>
      <w:r w:rsidRPr="0025156A">
        <w:rPr>
          <w:rFonts w:hint="cs"/>
          <w:rtl/>
        </w:rPr>
        <w:t>مشارکت</w:t>
      </w:r>
      <w:r w:rsidRPr="0025156A">
        <w:rPr>
          <w:rtl/>
        </w:rPr>
        <w:t xml:space="preserve"> </w:t>
      </w:r>
      <w:r w:rsidRPr="0025156A">
        <w:rPr>
          <w:rFonts w:hint="cs"/>
          <w:rtl/>
        </w:rPr>
        <w:t>خاص</w:t>
      </w:r>
      <w:r w:rsidRPr="0025156A">
        <w:rPr>
          <w:rtl/>
        </w:rPr>
        <w:t xml:space="preserve"> </w:t>
      </w:r>
      <w:r w:rsidRPr="0025156A">
        <w:rPr>
          <w:rFonts w:hint="cs"/>
          <w:rtl/>
        </w:rPr>
        <w:t>بکار</w:t>
      </w:r>
      <w:r w:rsidRPr="0025156A">
        <w:rPr>
          <w:rtl/>
        </w:rPr>
        <w:t xml:space="preserve"> </w:t>
      </w:r>
      <w:r w:rsidRPr="0025156A">
        <w:rPr>
          <w:rFonts w:hint="cs"/>
          <w:rtl/>
        </w:rPr>
        <w:t>گیرد</w:t>
      </w:r>
      <w:r w:rsidRPr="0025156A">
        <w:rPr>
          <w:rtl/>
        </w:rPr>
        <w:t xml:space="preserve">: </w:t>
      </w:r>
    </w:p>
    <w:p w:rsidR="00EF77FA" w:rsidRPr="0025156A" w:rsidRDefault="00CD7E3A" w:rsidP="00EF77FA">
      <w:pPr>
        <w:pStyle w:val="a8"/>
        <w:rPr>
          <w:rtl/>
        </w:rPr>
      </w:pPr>
      <w:r w:rsidRPr="0025156A">
        <w:rPr>
          <w:rFonts w:hint="cs"/>
          <w:rtl/>
        </w:rPr>
        <w:t>الف</w:t>
      </w:r>
      <w:r w:rsidRPr="0025156A">
        <w:rPr>
          <w:rFonts w:hint="cs"/>
          <w:rtl/>
        </w:rPr>
        <w:tab/>
      </w:r>
      <w:r w:rsidR="00EF77FA" w:rsidRPr="0025156A">
        <w:rPr>
          <w:rtl/>
        </w:rPr>
        <w:t>واحد تجار</w:t>
      </w:r>
      <w:r w:rsidR="00EF77FA" w:rsidRPr="0025156A">
        <w:rPr>
          <w:rFonts w:hint="cs"/>
          <w:rtl/>
        </w:rPr>
        <w:t>ی</w:t>
      </w:r>
      <w:r w:rsidR="00EF77FA" w:rsidRPr="0025156A">
        <w:rPr>
          <w:rtl/>
        </w:rPr>
        <w:t xml:space="preserve"> مزبور، واحد تجار</w:t>
      </w:r>
      <w:r w:rsidR="00EF77FA" w:rsidRPr="0025156A">
        <w:rPr>
          <w:rFonts w:hint="cs"/>
          <w:rtl/>
        </w:rPr>
        <w:t>ی</w:t>
      </w:r>
      <w:r w:rsidR="00EF77FA" w:rsidRPr="0025156A">
        <w:rPr>
          <w:rtl/>
        </w:rPr>
        <w:t xml:space="preserve"> فرع</w:t>
      </w:r>
      <w:r w:rsidR="00EF77FA" w:rsidRPr="0025156A">
        <w:rPr>
          <w:rFonts w:hint="cs"/>
          <w:rtl/>
        </w:rPr>
        <w:t>ی</w:t>
      </w:r>
      <w:r w:rsidR="00EF77FA" w:rsidRPr="0025156A">
        <w:rPr>
          <w:rtl/>
        </w:rPr>
        <w:t xml:space="preserve"> تماماً متعلق به واحد تجار</w:t>
      </w:r>
      <w:r w:rsidR="00EF77FA" w:rsidRPr="0025156A">
        <w:rPr>
          <w:rFonts w:hint="cs"/>
          <w:rtl/>
        </w:rPr>
        <w:t>ی</w:t>
      </w:r>
      <w:r w:rsidR="00EF77FA" w:rsidRPr="0025156A">
        <w:rPr>
          <w:rtl/>
        </w:rPr>
        <w:t xml:space="preserve"> د</w:t>
      </w:r>
      <w:r w:rsidR="00EF77FA" w:rsidRPr="0025156A">
        <w:rPr>
          <w:rFonts w:hint="cs"/>
          <w:rtl/>
        </w:rPr>
        <w:t>یگر</w:t>
      </w:r>
      <w:r w:rsidR="00EF77FA" w:rsidRPr="0025156A">
        <w:rPr>
          <w:rtl/>
        </w:rPr>
        <w:t xml:space="preserve"> باشد </w:t>
      </w:r>
      <w:r w:rsidR="00EF77FA" w:rsidRPr="0025156A">
        <w:rPr>
          <w:rFonts w:hint="cs"/>
          <w:rtl/>
        </w:rPr>
        <w:t>یا</w:t>
      </w:r>
      <w:r w:rsidR="00EF77FA" w:rsidRPr="0025156A">
        <w:rPr>
          <w:rtl/>
        </w:rPr>
        <w:t xml:space="preserve"> واحد تجار</w:t>
      </w:r>
      <w:r w:rsidR="00EF77FA" w:rsidRPr="0025156A">
        <w:rPr>
          <w:rFonts w:hint="cs"/>
          <w:rtl/>
        </w:rPr>
        <w:t>ی</w:t>
      </w:r>
      <w:r w:rsidR="00EF77FA" w:rsidRPr="0025156A">
        <w:rPr>
          <w:rtl/>
        </w:rPr>
        <w:t xml:space="preserve"> فرع</w:t>
      </w:r>
      <w:r w:rsidR="00EF77FA" w:rsidRPr="0025156A">
        <w:rPr>
          <w:rFonts w:hint="cs"/>
          <w:rtl/>
        </w:rPr>
        <w:t>ی</w:t>
      </w:r>
      <w:r w:rsidR="00EF77FA" w:rsidRPr="0025156A">
        <w:rPr>
          <w:rtl/>
        </w:rPr>
        <w:t xml:space="preserve"> باشد که کمتر از 100 درصد مالک</w:t>
      </w:r>
      <w:r w:rsidR="00EF77FA" w:rsidRPr="0025156A">
        <w:rPr>
          <w:rFonts w:hint="cs"/>
          <w:rtl/>
        </w:rPr>
        <w:t>یت</w:t>
      </w:r>
      <w:r w:rsidR="00EF77FA" w:rsidRPr="0025156A">
        <w:rPr>
          <w:rtl/>
        </w:rPr>
        <w:t xml:space="preserve"> آن متعلق به واحد تجار</w:t>
      </w:r>
      <w:r w:rsidR="00EF77FA" w:rsidRPr="0025156A">
        <w:rPr>
          <w:rFonts w:hint="cs"/>
          <w:rtl/>
        </w:rPr>
        <w:t>ی</w:t>
      </w:r>
      <w:r w:rsidR="00EF77FA" w:rsidRPr="0025156A">
        <w:rPr>
          <w:rtl/>
        </w:rPr>
        <w:t xml:space="preserve"> د</w:t>
      </w:r>
      <w:r w:rsidR="00EF77FA" w:rsidRPr="0025156A">
        <w:rPr>
          <w:rFonts w:hint="cs"/>
          <w:rtl/>
        </w:rPr>
        <w:t>یگر</w:t>
      </w:r>
      <w:r w:rsidR="00EF77FA" w:rsidRPr="0025156A">
        <w:rPr>
          <w:rtl/>
        </w:rPr>
        <w:t xml:space="preserve"> است و سا</w:t>
      </w:r>
      <w:r w:rsidR="00EF77FA" w:rsidRPr="0025156A">
        <w:rPr>
          <w:rFonts w:hint="cs"/>
          <w:rtl/>
        </w:rPr>
        <w:t>یر</w:t>
      </w:r>
      <w:r w:rsidR="00EF77FA" w:rsidRPr="0025156A">
        <w:rPr>
          <w:rtl/>
        </w:rPr>
        <w:t xml:space="preserve"> مالکان آن، شامل مالکان فاقد حق رأ</w:t>
      </w:r>
      <w:r w:rsidR="00EF77FA" w:rsidRPr="0025156A">
        <w:rPr>
          <w:rFonts w:hint="cs"/>
          <w:rtl/>
        </w:rPr>
        <w:t>ی،</w:t>
      </w:r>
      <w:r w:rsidR="00EF77FA" w:rsidRPr="0025156A">
        <w:rPr>
          <w:rtl/>
        </w:rPr>
        <w:t xml:space="preserve"> از عدم </w:t>
      </w:r>
      <w:r w:rsidR="00EF77FA" w:rsidRPr="0025156A">
        <w:rPr>
          <w:rFonts w:hint="cs"/>
          <w:rtl/>
        </w:rPr>
        <w:t>استفاده واحد تجاری از روش ارزش ویژه</w:t>
      </w:r>
      <w:r w:rsidR="00EF77FA" w:rsidRPr="0025156A">
        <w:rPr>
          <w:rtl/>
        </w:rPr>
        <w:t xml:space="preserve"> مط</w:t>
      </w:r>
      <w:r w:rsidR="00EF77FA" w:rsidRPr="0025156A">
        <w:rPr>
          <w:rFonts w:hint="cs"/>
          <w:rtl/>
        </w:rPr>
        <w:t>لع</w:t>
      </w:r>
      <w:r w:rsidR="00EF77FA" w:rsidRPr="0025156A">
        <w:rPr>
          <w:rtl/>
        </w:rPr>
        <w:t xml:space="preserve"> شده‌اند و با آن مخالفت نم</w:t>
      </w:r>
      <w:r w:rsidR="00EF77FA" w:rsidRPr="0025156A">
        <w:rPr>
          <w:rFonts w:hint="cs"/>
          <w:rtl/>
        </w:rPr>
        <w:t>ی‌کنند؛</w:t>
      </w:r>
    </w:p>
    <w:p w:rsidR="00EF77FA" w:rsidRPr="0025156A" w:rsidRDefault="00CD7E3A" w:rsidP="00EF77FA">
      <w:pPr>
        <w:pStyle w:val="a8"/>
        <w:rPr>
          <w:rtl/>
        </w:rPr>
      </w:pPr>
      <w:r w:rsidRPr="0025156A">
        <w:rPr>
          <w:rFonts w:hint="cs"/>
          <w:rtl/>
        </w:rPr>
        <w:t>ب.</w:t>
      </w:r>
      <w:r w:rsidRPr="0025156A">
        <w:rPr>
          <w:rFonts w:hint="cs"/>
          <w:rtl/>
        </w:rPr>
        <w:tab/>
      </w:r>
      <w:r w:rsidR="00EF77FA" w:rsidRPr="0025156A">
        <w:rPr>
          <w:rFonts w:hint="cs"/>
          <w:rtl/>
        </w:rPr>
        <w:t>ا</w:t>
      </w:r>
      <w:r w:rsidR="00EF77FA" w:rsidRPr="0025156A">
        <w:rPr>
          <w:rtl/>
        </w:rPr>
        <w:t>بزارهاي بدهي يا مالکانه واحد تجاري در بازار در دسترس عموم (بورس اوراق بهادار داخل</w:t>
      </w:r>
      <w:r w:rsidR="00EF77FA" w:rsidRPr="0025156A">
        <w:rPr>
          <w:rFonts w:hint="cs"/>
          <w:rtl/>
        </w:rPr>
        <w:t>ی</w:t>
      </w:r>
      <w:r w:rsidR="00EF77FA" w:rsidRPr="0025156A">
        <w:rPr>
          <w:rtl/>
        </w:rPr>
        <w:t xml:space="preserve"> </w:t>
      </w:r>
      <w:r w:rsidR="00EF77FA" w:rsidRPr="0025156A">
        <w:rPr>
          <w:rFonts w:hint="cs"/>
          <w:rtl/>
        </w:rPr>
        <w:t>یا</w:t>
      </w:r>
      <w:r w:rsidR="00EF77FA" w:rsidRPr="0025156A">
        <w:rPr>
          <w:rtl/>
        </w:rPr>
        <w:t xml:space="preserve"> خارج</w:t>
      </w:r>
      <w:r w:rsidR="00EF77FA" w:rsidRPr="0025156A">
        <w:rPr>
          <w:rFonts w:hint="cs"/>
          <w:rtl/>
        </w:rPr>
        <w:t>ی</w:t>
      </w:r>
      <w:r w:rsidR="00EF77FA" w:rsidRPr="0025156A">
        <w:rPr>
          <w:rtl/>
        </w:rPr>
        <w:t xml:space="preserve"> </w:t>
      </w:r>
      <w:r w:rsidR="00EF77FA" w:rsidRPr="0025156A">
        <w:rPr>
          <w:rFonts w:hint="cs"/>
          <w:rtl/>
        </w:rPr>
        <w:t>یا</w:t>
      </w:r>
      <w:r w:rsidR="00EF77FA" w:rsidRPr="0025156A">
        <w:rPr>
          <w:rtl/>
        </w:rPr>
        <w:t xml:space="preserve"> بازار فرابورس، شامل بازارها</w:t>
      </w:r>
      <w:r w:rsidR="00EF77FA" w:rsidRPr="0025156A">
        <w:rPr>
          <w:rFonts w:hint="cs"/>
          <w:rtl/>
        </w:rPr>
        <w:t>ی</w:t>
      </w:r>
      <w:r w:rsidR="00EF77FA" w:rsidRPr="0025156A">
        <w:rPr>
          <w:rtl/>
        </w:rPr>
        <w:t xml:space="preserve"> محل</w:t>
      </w:r>
      <w:r w:rsidR="00EF77FA" w:rsidRPr="0025156A">
        <w:rPr>
          <w:rFonts w:hint="cs"/>
          <w:rtl/>
        </w:rPr>
        <w:t>ی</w:t>
      </w:r>
      <w:r w:rsidR="00EF77FA" w:rsidRPr="0025156A">
        <w:rPr>
          <w:rtl/>
        </w:rPr>
        <w:t xml:space="preserve"> و منطقه‌ا</w:t>
      </w:r>
      <w:r w:rsidR="00EF77FA" w:rsidRPr="0025156A">
        <w:rPr>
          <w:rFonts w:hint="cs"/>
          <w:rtl/>
        </w:rPr>
        <w:t>ی</w:t>
      </w:r>
      <w:r w:rsidR="00EF77FA" w:rsidRPr="0025156A">
        <w:rPr>
          <w:rtl/>
        </w:rPr>
        <w:t>) معامله نم</w:t>
      </w:r>
      <w:r w:rsidR="00EF77FA" w:rsidRPr="0025156A">
        <w:rPr>
          <w:rFonts w:hint="cs"/>
          <w:rtl/>
        </w:rPr>
        <w:t>ی‌شود؛</w:t>
      </w:r>
    </w:p>
    <w:p w:rsidR="00EF77FA" w:rsidRPr="0025156A" w:rsidRDefault="00CD7E3A" w:rsidP="00EF77FA">
      <w:pPr>
        <w:pStyle w:val="a8"/>
        <w:rPr>
          <w:rtl/>
        </w:rPr>
      </w:pPr>
      <w:r w:rsidRPr="0025156A">
        <w:rPr>
          <w:rFonts w:hint="eastAsia"/>
          <w:rtl/>
        </w:rPr>
        <w:t>پ</w:t>
      </w:r>
      <w:r w:rsidRPr="0025156A">
        <w:rPr>
          <w:rtl/>
        </w:rPr>
        <w:t>.</w:t>
      </w:r>
      <w:r w:rsidRPr="0025156A">
        <w:rPr>
          <w:rtl/>
        </w:rPr>
        <w:tab/>
      </w:r>
      <w:r w:rsidR="00EF77FA" w:rsidRPr="0025156A">
        <w:rPr>
          <w:rtl/>
        </w:rPr>
        <w:t>واحد تجار</w:t>
      </w:r>
      <w:r w:rsidR="00EF77FA" w:rsidRPr="0025156A">
        <w:rPr>
          <w:rFonts w:hint="cs"/>
          <w:rtl/>
        </w:rPr>
        <w:t>ی،</w:t>
      </w:r>
      <w:r w:rsidR="00EF77FA" w:rsidRPr="0025156A">
        <w:rPr>
          <w:rtl/>
        </w:rPr>
        <w:t xml:space="preserve"> برا</w:t>
      </w:r>
      <w:r w:rsidR="00EF77FA" w:rsidRPr="0025156A">
        <w:rPr>
          <w:rFonts w:hint="cs"/>
          <w:rtl/>
        </w:rPr>
        <w:t>ی</w:t>
      </w:r>
      <w:r w:rsidR="00EF77FA" w:rsidRPr="0025156A">
        <w:rPr>
          <w:rtl/>
        </w:rPr>
        <w:t xml:space="preserve"> انتشار هر طبقه از ابزارها</w:t>
      </w:r>
      <w:r w:rsidR="00EF77FA" w:rsidRPr="0025156A">
        <w:rPr>
          <w:rFonts w:hint="cs"/>
          <w:rtl/>
        </w:rPr>
        <w:t>ی</w:t>
      </w:r>
      <w:r w:rsidR="00EF77FA" w:rsidRPr="0025156A">
        <w:rPr>
          <w:rtl/>
        </w:rPr>
        <w:t xml:space="preserve"> مال</w:t>
      </w:r>
      <w:r w:rsidR="00EF77FA" w:rsidRPr="0025156A">
        <w:rPr>
          <w:rFonts w:hint="cs"/>
          <w:rtl/>
        </w:rPr>
        <w:t>ی</w:t>
      </w:r>
      <w:r w:rsidR="00EF77FA" w:rsidRPr="0025156A">
        <w:rPr>
          <w:rtl/>
        </w:rPr>
        <w:t xml:space="preserve"> خود در بازار در دسترس عموم، صورتها</w:t>
      </w:r>
      <w:r w:rsidR="00EF77FA" w:rsidRPr="0025156A">
        <w:rPr>
          <w:rFonts w:hint="cs"/>
          <w:rtl/>
        </w:rPr>
        <w:t>ی</w:t>
      </w:r>
      <w:r w:rsidR="00EF77FA" w:rsidRPr="0025156A">
        <w:rPr>
          <w:rtl/>
        </w:rPr>
        <w:t xml:space="preserve"> مال</w:t>
      </w:r>
      <w:r w:rsidR="00EF77FA" w:rsidRPr="0025156A">
        <w:rPr>
          <w:rFonts w:hint="cs"/>
          <w:rtl/>
        </w:rPr>
        <w:t>ی</w:t>
      </w:r>
      <w:r w:rsidR="00EF77FA" w:rsidRPr="0025156A">
        <w:rPr>
          <w:rtl/>
        </w:rPr>
        <w:t xml:space="preserve"> خود را به سازمان بورس و اوراق بهادار </w:t>
      </w:r>
      <w:r w:rsidR="00EF77FA" w:rsidRPr="0025156A">
        <w:rPr>
          <w:rFonts w:hint="cs"/>
          <w:rtl/>
        </w:rPr>
        <w:t>یا</w:t>
      </w:r>
      <w:r w:rsidR="00EF77FA" w:rsidRPr="0025156A">
        <w:rPr>
          <w:rtl/>
        </w:rPr>
        <w:t xml:space="preserve"> نهاد نظارت</w:t>
      </w:r>
      <w:r w:rsidR="00EF77FA" w:rsidRPr="0025156A">
        <w:rPr>
          <w:rFonts w:hint="cs"/>
          <w:rtl/>
        </w:rPr>
        <w:t>ی</w:t>
      </w:r>
      <w:r w:rsidR="00EF77FA" w:rsidRPr="0025156A">
        <w:rPr>
          <w:rtl/>
        </w:rPr>
        <w:t xml:space="preserve"> د</w:t>
      </w:r>
      <w:r w:rsidR="00EF77FA" w:rsidRPr="0025156A">
        <w:rPr>
          <w:rFonts w:hint="cs"/>
          <w:rtl/>
        </w:rPr>
        <w:t>یگر،</w:t>
      </w:r>
      <w:r w:rsidR="00EF77FA" w:rsidRPr="0025156A">
        <w:rPr>
          <w:rtl/>
        </w:rPr>
        <w:t xml:space="preserve"> ارائه نکرده باشد و در فرا</w:t>
      </w:r>
      <w:r w:rsidR="00EF77FA" w:rsidRPr="0025156A">
        <w:rPr>
          <w:rFonts w:hint="cs"/>
          <w:rtl/>
        </w:rPr>
        <w:t>یند</w:t>
      </w:r>
      <w:r w:rsidR="00EF77FA" w:rsidRPr="0025156A">
        <w:rPr>
          <w:rtl/>
        </w:rPr>
        <w:t xml:space="preserve"> ارائه آن ن</w:t>
      </w:r>
      <w:r w:rsidR="00EF77FA" w:rsidRPr="0025156A">
        <w:rPr>
          <w:rFonts w:hint="cs"/>
          <w:rtl/>
        </w:rPr>
        <w:t>یز</w:t>
      </w:r>
      <w:r w:rsidR="00EF77FA" w:rsidRPr="0025156A">
        <w:rPr>
          <w:rtl/>
        </w:rPr>
        <w:t xml:space="preserve"> نباشد؛ و</w:t>
      </w:r>
    </w:p>
    <w:p w:rsidR="00EF77FA" w:rsidRPr="0025156A" w:rsidRDefault="00CD7E3A" w:rsidP="00610388">
      <w:pPr>
        <w:pStyle w:val="a8"/>
        <w:rPr>
          <w:rtl/>
        </w:rPr>
      </w:pPr>
      <w:r w:rsidRPr="0025156A">
        <w:rPr>
          <w:rFonts w:hint="eastAsia"/>
          <w:rtl/>
        </w:rPr>
        <w:lastRenderedPageBreak/>
        <w:t>ت</w:t>
      </w:r>
      <w:r w:rsidRPr="0025156A">
        <w:rPr>
          <w:rtl/>
        </w:rPr>
        <w:t>.</w:t>
      </w:r>
      <w:r w:rsidRPr="0025156A">
        <w:rPr>
          <w:rtl/>
        </w:rPr>
        <w:tab/>
      </w:r>
      <w:r w:rsidR="00EF77FA" w:rsidRPr="0025156A">
        <w:rPr>
          <w:rtl/>
        </w:rPr>
        <w:t>واحد تجار</w:t>
      </w:r>
      <w:r w:rsidR="00EF77FA" w:rsidRPr="0025156A">
        <w:rPr>
          <w:rFonts w:hint="cs"/>
          <w:rtl/>
        </w:rPr>
        <w:t>ی</w:t>
      </w:r>
      <w:r w:rsidR="00EF77FA" w:rsidRPr="0025156A">
        <w:rPr>
          <w:rtl/>
        </w:rPr>
        <w:t xml:space="preserve"> اصل</w:t>
      </w:r>
      <w:r w:rsidR="00EF77FA" w:rsidRPr="0025156A">
        <w:rPr>
          <w:rFonts w:hint="cs"/>
          <w:rtl/>
        </w:rPr>
        <w:t>ی</w:t>
      </w:r>
      <w:r w:rsidR="00EF77FA" w:rsidRPr="0025156A">
        <w:rPr>
          <w:rtl/>
        </w:rPr>
        <w:t xml:space="preserve"> نها</w:t>
      </w:r>
      <w:r w:rsidR="00EF77FA" w:rsidRPr="0025156A">
        <w:rPr>
          <w:rFonts w:hint="cs"/>
          <w:rtl/>
        </w:rPr>
        <w:t>یی</w:t>
      </w:r>
      <w:r w:rsidR="00EF77FA" w:rsidRPr="0025156A">
        <w:rPr>
          <w:rtl/>
        </w:rPr>
        <w:t xml:space="preserve"> </w:t>
      </w:r>
      <w:r w:rsidR="00EF77FA" w:rsidRPr="0025156A">
        <w:rPr>
          <w:rFonts w:hint="cs"/>
          <w:rtl/>
        </w:rPr>
        <w:t>یا</w:t>
      </w:r>
      <w:r w:rsidR="00EF77FA" w:rsidRPr="0025156A">
        <w:rPr>
          <w:rtl/>
        </w:rPr>
        <w:t xml:space="preserve"> </w:t>
      </w:r>
      <w:r w:rsidR="00EF77FA" w:rsidRPr="0025156A">
        <w:rPr>
          <w:rFonts w:hint="cs"/>
          <w:rtl/>
        </w:rPr>
        <w:t>یکی</w:t>
      </w:r>
      <w:r w:rsidR="00EF77FA" w:rsidRPr="0025156A">
        <w:rPr>
          <w:rtl/>
        </w:rPr>
        <w:t xml:space="preserve"> از واحدها</w:t>
      </w:r>
      <w:r w:rsidR="00EF77FA" w:rsidRPr="0025156A">
        <w:rPr>
          <w:rFonts w:hint="cs"/>
          <w:rtl/>
        </w:rPr>
        <w:t>ی</w:t>
      </w:r>
      <w:r w:rsidR="00EF77FA" w:rsidRPr="0025156A">
        <w:rPr>
          <w:rtl/>
        </w:rPr>
        <w:t xml:space="preserve"> تجار</w:t>
      </w:r>
      <w:r w:rsidR="00EF77FA" w:rsidRPr="0025156A">
        <w:rPr>
          <w:rFonts w:hint="cs"/>
          <w:rtl/>
        </w:rPr>
        <w:t>ی</w:t>
      </w:r>
      <w:r w:rsidR="00EF77FA" w:rsidRPr="0025156A">
        <w:rPr>
          <w:rtl/>
        </w:rPr>
        <w:t xml:space="preserve"> اصل</w:t>
      </w:r>
      <w:r w:rsidR="00EF77FA" w:rsidRPr="0025156A">
        <w:rPr>
          <w:rFonts w:hint="cs"/>
          <w:rtl/>
        </w:rPr>
        <w:t>ی</w:t>
      </w:r>
      <w:r w:rsidR="00EF77FA" w:rsidRPr="0025156A">
        <w:rPr>
          <w:rtl/>
        </w:rPr>
        <w:t xml:space="preserve"> م</w:t>
      </w:r>
      <w:r w:rsidR="00EF77FA" w:rsidRPr="0025156A">
        <w:rPr>
          <w:rFonts w:hint="cs"/>
          <w:rtl/>
        </w:rPr>
        <w:t>یانی،</w:t>
      </w:r>
      <w:r w:rsidR="00EF77FA" w:rsidRPr="0025156A">
        <w:rPr>
          <w:rtl/>
        </w:rPr>
        <w:t xml:space="preserve"> صورتها</w:t>
      </w:r>
      <w:r w:rsidR="00EF77FA" w:rsidRPr="0025156A">
        <w:rPr>
          <w:rFonts w:hint="cs"/>
          <w:rtl/>
        </w:rPr>
        <w:t>ی</w:t>
      </w:r>
      <w:r w:rsidR="00EF77FA" w:rsidRPr="0025156A">
        <w:rPr>
          <w:rtl/>
        </w:rPr>
        <w:t xml:space="preserve"> مال</w:t>
      </w:r>
      <w:r w:rsidR="00EF77FA" w:rsidRPr="0025156A">
        <w:rPr>
          <w:rFonts w:hint="cs"/>
          <w:rtl/>
        </w:rPr>
        <w:t>ی</w:t>
      </w:r>
      <w:r w:rsidR="00EF77FA" w:rsidRPr="0025156A">
        <w:rPr>
          <w:rtl/>
        </w:rPr>
        <w:t xml:space="preserve"> قابل استفاده برا</w:t>
      </w:r>
      <w:r w:rsidR="00EF77FA" w:rsidRPr="0025156A">
        <w:rPr>
          <w:rFonts w:hint="cs"/>
          <w:rtl/>
        </w:rPr>
        <w:t>ی</w:t>
      </w:r>
      <w:r w:rsidR="00EF77FA" w:rsidRPr="0025156A">
        <w:rPr>
          <w:rtl/>
        </w:rPr>
        <w:t xml:space="preserve"> عموم را طبق استانداردها</w:t>
      </w:r>
      <w:r w:rsidR="00EF77FA" w:rsidRPr="0025156A">
        <w:rPr>
          <w:rFonts w:hint="cs"/>
          <w:rtl/>
        </w:rPr>
        <w:t>ی</w:t>
      </w:r>
      <w:r w:rsidR="00EF77FA" w:rsidRPr="0025156A">
        <w:rPr>
          <w:rtl/>
        </w:rPr>
        <w:t xml:space="preserve"> حسابدار</w:t>
      </w:r>
      <w:r w:rsidR="00EF77FA" w:rsidRPr="0025156A">
        <w:rPr>
          <w:rFonts w:hint="cs"/>
          <w:rtl/>
        </w:rPr>
        <w:t>ی</w:t>
      </w:r>
      <w:r w:rsidR="00EF77FA" w:rsidRPr="0025156A">
        <w:rPr>
          <w:rtl/>
        </w:rPr>
        <w:t xml:space="preserve"> ته</w:t>
      </w:r>
      <w:r w:rsidR="00EF77FA" w:rsidRPr="0025156A">
        <w:rPr>
          <w:rFonts w:hint="cs"/>
          <w:rtl/>
        </w:rPr>
        <w:t>یه</w:t>
      </w:r>
      <w:r w:rsidR="00EF77FA" w:rsidRPr="0025156A">
        <w:rPr>
          <w:rtl/>
        </w:rPr>
        <w:t xml:space="preserve"> م</w:t>
      </w:r>
      <w:r w:rsidR="00EF77FA" w:rsidRPr="0025156A">
        <w:rPr>
          <w:rFonts w:hint="cs"/>
          <w:rtl/>
        </w:rPr>
        <w:t>ی‌کند</w:t>
      </w:r>
      <w:r w:rsidR="00EF77FA" w:rsidRPr="0025156A">
        <w:rPr>
          <w:rtl/>
        </w:rPr>
        <w:t xml:space="preserve"> که در صورتها</w:t>
      </w:r>
      <w:r w:rsidR="00EF77FA" w:rsidRPr="0025156A">
        <w:rPr>
          <w:rFonts w:hint="cs"/>
          <w:rtl/>
        </w:rPr>
        <w:t>ی</w:t>
      </w:r>
      <w:r w:rsidR="00EF77FA" w:rsidRPr="0025156A">
        <w:rPr>
          <w:rtl/>
        </w:rPr>
        <w:t xml:space="preserve"> مزبور، واحدها</w:t>
      </w:r>
      <w:r w:rsidR="00EF77FA" w:rsidRPr="0025156A">
        <w:rPr>
          <w:rFonts w:hint="cs"/>
          <w:rtl/>
        </w:rPr>
        <w:t>ی</w:t>
      </w:r>
      <w:r w:rsidR="00EF77FA" w:rsidRPr="0025156A">
        <w:rPr>
          <w:rtl/>
        </w:rPr>
        <w:t xml:space="preserve"> تجار</w:t>
      </w:r>
      <w:r w:rsidR="00EF77FA" w:rsidRPr="0025156A">
        <w:rPr>
          <w:rFonts w:hint="cs"/>
          <w:rtl/>
        </w:rPr>
        <w:t>ی</w:t>
      </w:r>
      <w:r w:rsidR="00EF77FA" w:rsidRPr="0025156A">
        <w:rPr>
          <w:rtl/>
        </w:rPr>
        <w:t xml:space="preserve"> فرع</w:t>
      </w:r>
      <w:r w:rsidR="00EF77FA" w:rsidRPr="0025156A">
        <w:rPr>
          <w:rFonts w:hint="cs"/>
          <w:rtl/>
        </w:rPr>
        <w:t>ی،</w:t>
      </w:r>
      <w:r w:rsidR="00EF77FA" w:rsidRPr="0025156A">
        <w:rPr>
          <w:rtl/>
        </w:rPr>
        <w:t xml:space="preserve"> طبق استاندارد </w:t>
      </w:r>
      <w:r w:rsidR="00EF77FA" w:rsidRPr="0025156A">
        <w:rPr>
          <w:rFonts w:hint="cs"/>
          <w:rtl/>
        </w:rPr>
        <w:t xml:space="preserve">حسابداری 39 </w:t>
      </w:r>
      <w:r w:rsidR="00671AE9" w:rsidRPr="0025156A">
        <w:rPr>
          <w:rFonts w:hint="cs"/>
          <w:rtl/>
        </w:rPr>
        <w:t>(مصوب 1398)</w:t>
      </w:r>
      <w:r w:rsidR="00EF77FA" w:rsidRPr="0025156A">
        <w:rPr>
          <w:rtl/>
        </w:rPr>
        <w:t>تلف</w:t>
      </w:r>
      <w:r w:rsidR="00EF77FA" w:rsidRPr="0025156A">
        <w:rPr>
          <w:rFonts w:hint="cs"/>
          <w:rtl/>
        </w:rPr>
        <w:t>یق</w:t>
      </w:r>
      <w:r w:rsidR="00EF77FA" w:rsidRPr="0025156A">
        <w:rPr>
          <w:rtl/>
        </w:rPr>
        <w:t xml:space="preserve"> </w:t>
      </w:r>
      <w:r w:rsidR="00EF77FA" w:rsidRPr="0025156A">
        <w:rPr>
          <w:rFonts w:hint="cs"/>
          <w:rtl/>
        </w:rPr>
        <w:t>یا</w:t>
      </w:r>
      <w:r w:rsidR="00EF77FA" w:rsidRPr="0025156A">
        <w:rPr>
          <w:rtl/>
        </w:rPr>
        <w:t xml:space="preserve"> به ارزش منصفانه همراه با انعکاس تغ</w:t>
      </w:r>
      <w:r w:rsidR="00EF77FA" w:rsidRPr="0025156A">
        <w:rPr>
          <w:rFonts w:hint="cs"/>
          <w:rtl/>
        </w:rPr>
        <w:t>ییرات</w:t>
      </w:r>
      <w:r w:rsidR="00EF77FA" w:rsidRPr="0025156A">
        <w:rPr>
          <w:rtl/>
        </w:rPr>
        <w:t xml:space="preserve"> ارزش منصفانه در </w:t>
      </w:r>
      <w:r w:rsidR="00AC458C" w:rsidRPr="0025156A">
        <w:rPr>
          <w:rFonts w:hint="cs"/>
          <w:rtl/>
        </w:rPr>
        <w:t xml:space="preserve">صورت </w:t>
      </w:r>
      <w:r w:rsidR="00EF77FA" w:rsidRPr="0025156A">
        <w:rPr>
          <w:rtl/>
        </w:rPr>
        <w:t xml:space="preserve">سود </w:t>
      </w:r>
      <w:r w:rsidR="00AC458C" w:rsidRPr="0025156A">
        <w:rPr>
          <w:rFonts w:hint="cs"/>
          <w:rtl/>
        </w:rPr>
        <w:t>و</w:t>
      </w:r>
      <w:r w:rsidR="00EF77FA" w:rsidRPr="0025156A">
        <w:rPr>
          <w:rtl/>
        </w:rPr>
        <w:t xml:space="preserve"> ز</w:t>
      </w:r>
      <w:r w:rsidR="00EF77FA" w:rsidRPr="0025156A">
        <w:rPr>
          <w:rFonts w:hint="cs"/>
          <w:rtl/>
        </w:rPr>
        <w:t>یان</w:t>
      </w:r>
      <w:r w:rsidR="00EF77FA" w:rsidRPr="0025156A">
        <w:rPr>
          <w:rtl/>
        </w:rPr>
        <w:t>، اندازه‌گ</w:t>
      </w:r>
      <w:r w:rsidR="00EF77FA" w:rsidRPr="0025156A">
        <w:rPr>
          <w:rFonts w:hint="cs"/>
          <w:rtl/>
        </w:rPr>
        <w:t>یری</w:t>
      </w:r>
      <w:r w:rsidR="00EF77FA" w:rsidRPr="0025156A">
        <w:rPr>
          <w:rtl/>
        </w:rPr>
        <w:t xml:space="preserve"> شده‌اند.</w:t>
      </w:r>
    </w:p>
    <w:p w:rsidR="00CD7E3A" w:rsidRPr="0025156A" w:rsidRDefault="00EF77FA" w:rsidP="00AC458C">
      <w:pPr>
        <w:pStyle w:val="a7"/>
      </w:pPr>
      <w:r w:rsidRPr="0025156A">
        <w:rPr>
          <w:rtl/>
        </w:rPr>
        <w:t xml:space="preserve"> </w:t>
      </w:r>
      <w:r w:rsidR="00CD7E3A" w:rsidRPr="0025156A">
        <w:rPr>
          <w:rFonts w:hint="cs"/>
          <w:rtl/>
        </w:rPr>
        <w:t>18.</w:t>
      </w:r>
      <w:r w:rsidR="00CD7E3A" w:rsidRPr="0025156A">
        <w:rPr>
          <w:rFonts w:hint="cs"/>
          <w:rtl/>
        </w:rPr>
        <w:tab/>
        <w:t xml:space="preserve">چنانچه سرمایه‌گذاری در واحد تجاری وابسته یا مشارکت خاص، توسط </w:t>
      </w:r>
      <w:r w:rsidR="00987F08" w:rsidRPr="0025156A">
        <w:rPr>
          <w:rFonts w:hint="cs"/>
          <w:rtl/>
        </w:rPr>
        <w:t>صندوقهای سرمایه‌گذاری جسورانه،</w:t>
      </w:r>
      <w:r w:rsidR="00CD7E3A" w:rsidRPr="0025156A">
        <w:rPr>
          <w:rFonts w:hint="cs"/>
          <w:rtl/>
        </w:rPr>
        <w:t xml:space="preserve"> صندوقهای سرمایه‌گذاری مشترک، صندوقهای سرمایه‌گذاری ویژه و واحدهاي تجاری مشابه نگهداری شود یا بطور غیرمستقیم از طریق این واحدها نگهداری گردد، </w:t>
      </w:r>
      <w:r w:rsidR="00CD7E3A" w:rsidRPr="0025156A">
        <w:rPr>
          <w:rtl/>
        </w:rPr>
        <w:t>واحد</w:t>
      </w:r>
      <w:r w:rsidR="00CD7E3A" w:rsidRPr="0025156A">
        <w:rPr>
          <w:rFonts w:hint="cs"/>
          <w:rtl/>
        </w:rPr>
        <w:t xml:space="preserve"> </w:t>
      </w:r>
      <w:r w:rsidR="00CD7E3A" w:rsidRPr="0025156A">
        <w:rPr>
          <w:rtl/>
        </w:rPr>
        <w:t xml:space="preserve">تجاري </w:t>
      </w:r>
      <w:r w:rsidR="00987F08" w:rsidRPr="0025156A">
        <w:rPr>
          <w:rFonts w:hint="cs"/>
          <w:rtl/>
        </w:rPr>
        <w:t>ممکن است</w:t>
      </w:r>
      <w:r w:rsidR="00CD7E3A" w:rsidRPr="0025156A">
        <w:rPr>
          <w:rtl/>
        </w:rPr>
        <w:t xml:space="preserve"> تصم</w:t>
      </w:r>
      <w:r w:rsidR="00CD7E3A" w:rsidRPr="0025156A">
        <w:rPr>
          <w:rFonts w:hint="cs"/>
          <w:rtl/>
        </w:rPr>
        <w:t>یم</w:t>
      </w:r>
      <w:r w:rsidR="00CD7E3A" w:rsidRPr="0025156A">
        <w:rPr>
          <w:rtl/>
        </w:rPr>
        <w:t xml:space="preserve"> بگ</w:t>
      </w:r>
      <w:r w:rsidR="00CD7E3A" w:rsidRPr="0025156A">
        <w:rPr>
          <w:rFonts w:hint="cs"/>
          <w:rtl/>
        </w:rPr>
        <w:t>یرد</w:t>
      </w:r>
      <w:r w:rsidR="00CD7E3A" w:rsidRPr="0025156A">
        <w:rPr>
          <w:rtl/>
        </w:rPr>
        <w:t xml:space="preserve"> که سرمايه‌گذاري در آن واحدهاي تجاري وابسته و مشارکت</w:t>
      </w:r>
      <w:r w:rsidR="00CD7E3A" w:rsidRPr="0025156A">
        <w:rPr>
          <w:rFonts w:hint="cs"/>
          <w:rtl/>
        </w:rPr>
        <w:t>های</w:t>
      </w:r>
      <w:r w:rsidR="00CD7E3A" w:rsidRPr="0025156A">
        <w:rPr>
          <w:rtl/>
        </w:rPr>
        <w:t xml:space="preserve"> خاص را به</w:t>
      </w:r>
      <w:r w:rsidR="00CD7E3A" w:rsidRPr="0025156A">
        <w:rPr>
          <w:rFonts w:hint="cs"/>
          <w:rtl/>
        </w:rPr>
        <w:t xml:space="preserve"> </w:t>
      </w:r>
      <w:r w:rsidR="00CD7E3A" w:rsidRPr="0025156A">
        <w:rPr>
          <w:rtl/>
        </w:rPr>
        <w:t>ارزش</w:t>
      </w:r>
      <w:r w:rsidR="00CD7E3A" w:rsidRPr="0025156A">
        <w:rPr>
          <w:rFonts w:hint="cs"/>
          <w:rtl/>
        </w:rPr>
        <w:t xml:space="preserve"> </w:t>
      </w:r>
      <w:r w:rsidR="00CD7E3A" w:rsidRPr="0025156A">
        <w:rPr>
          <w:rtl/>
        </w:rPr>
        <w:t xml:space="preserve">منصفانه </w:t>
      </w:r>
      <w:r w:rsidR="00987F08" w:rsidRPr="0025156A">
        <w:rPr>
          <w:rFonts w:hint="cs"/>
          <w:rtl/>
        </w:rPr>
        <w:t xml:space="preserve">اندازه‌گیری کند و تغییرات آن را در </w:t>
      </w:r>
      <w:r w:rsidR="00AC458C" w:rsidRPr="0025156A">
        <w:rPr>
          <w:rFonts w:hint="cs"/>
          <w:rtl/>
        </w:rPr>
        <w:t xml:space="preserve">صورت </w:t>
      </w:r>
      <w:r w:rsidR="00987F08" w:rsidRPr="0025156A">
        <w:rPr>
          <w:rFonts w:hint="cs"/>
          <w:rtl/>
        </w:rPr>
        <w:t xml:space="preserve">سود </w:t>
      </w:r>
      <w:r w:rsidR="00AC458C" w:rsidRPr="0025156A">
        <w:rPr>
          <w:rFonts w:hint="cs"/>
          <w:rtl/>
        </w:rPr>
        <w:t>و</w:t>
      </w:r>
      <w:r w:rsidR="00987F08" w:rsidRPr="0025156A">
        <w:rPr>
          <w:rFonts w:hint="cs"/>
          <w:rtl/>
        </w:rPr>
        <w:t xml:space="preserve"> زیان نشان دهد.</w:t>
      </w:r>
      <w:r w:rsidR="00CD7E3A" w:rsidRPr="0025156A">
        <w:t xml:space="preserve"> </w:t>
      </w:r>
    </w:p>
    <w:p w:rsidR="00CD7E3A" w:rsidRPr="0025156A" w:rsidRDefault="00CD7E3A" w:rsidP="00AC458C">
      <w:pPr>
        <w:pStyle w:val="a7"/>
        <w:rPr>
          <w:rtl/>
        </w:rPr>
      </w:pPr>
      <w:r w:rsidRPr="0025156A">
        <w:rPr>
          <w:rFonts w:hint="cs"/>
          <w:rtl/>
        </w:rPr>
        <w:t>19.</w:t>
      </w:r>
      <w:r w:rsidRPr="0025156A">
        <w:rPr>
          <w:rtl/>
        </w:rPr>
        <w:tab/>
        <w:t>هرگاه واحد</w:t>
      </w:r>
      <w:r w:rsidRPr="0025156A">
        <w:rPr>
          <w:rFonts w:hint="cs"/>
          <w:rtl/>
        </w:rPr>
        <w:t xml:space="preserve"> </w:t>
      </w:r>
      <w:r w:rsidRPr="0025156A">
        <w:rPr>
          <w:rtl/>
        </w:rPr>
        <w:t>تجاري داراي سرمايه‌گذاري در واحد</w:t>
      </w:r>
      <w:r w:rsidRPr="0025156A">
        <w:rPr>
          <w:rFonts w:hint="cs"/>
          <w:rtl/>
        </w:rPr>
        <w:t xml:space="preserve"> </w:t>
      </w:r>
      <w:r w:rsidRPr="0025156A">
        <w:rPr>
          <w:rtl/>
        </w:rPr>
        <w:t>تجاري وابسته</w:t>
      </w:r>
      <w:r w:rsidRPr="0025156A">
        <w:rPr>
          <w:rFonts w:hint="cs"/>
          <w:rtl/>
        </w:rPr>
        <w:t>‌ای</w:t>
      </w:r>
      <w:r w:rsidRPr="0025156A">
        <w:rPr>
          <w:rtl/>
        </w:rPr>
        <w:t xml:space="preserve"> باشد که بخشي</w:t>
      </w:r>
      <w:r w:rsidRPr="0025156A">
        <w:rPr>
          <w:rFonts w:hint="cs"/>
          <w:rtl/>
        </w:rPr>
        <w:t xml:space="preserve"> </w:t>
      </w:r>
      <w:r w:rsidRPr="0025156A">
        <w:rPr>
          <w:rtl/>
        </w:rPr>
        <w:t xml:space="preserve">از آن </w:t>
      </w:r>
      <w:r w:rsidRPr="0025156A">
        <w:rPr>
          <w:rFonts w:hint="cs"/>
          <w:rtl/>
        </w:rPr>
        <w:t>سرمایه‌گذاری</w:t>
      </w:r>
      <w:r w:rsidR="00987F08" w:rsidRPr="0025156A">
        <w:rPr>
          <w:rFonts w:hint="cs"/>
          <w:rtl/>
        </w:rPr>
        <w:t xml:space="preserve">، </w:t>
      </w:r>
      <w:r w:rsidRPr="0025156A">
        <w:rPr>
          <w:rtl/>
        </w:rPr>
        <w:t>بطور غيرمستقيم از</w:t>
      </w:r>
      <w:r w:rsidRPr="0025156A">
        <w:rPr>
          <w:rFonts w:hint="cs"/>
          <w:rtl/>
        </w:rPr>
        <w:t xml:space="preserve"> </w:t>
      </w:r>
      <w:r w:rsidRPr="0025156A">
        <w:rPr>
          <w:rtl/>
        </w:rPr>
        <w:t xml:space="preserve">طريق </w:t>
      </w:r>
      <w:r w:rsidR="00987F08" w:rsidRPr="0025156A">
        <w:rPr>
          <w:rFonts w:hint="cs"/>
          <w:rtl/>
        </w:rPr>
        <w:t xml:space="preserve">صندوقهای سرمایه‌گذاری جسورانه، صندوقهای سرمایه‌گذاری مشترک، صندوقهای سرمایه‌گذاری ویژه و واحدهاي تجاری مشابه </w:t>
      </w:r>
      <w:r w:rsidRPr="0025156A">
        <w:rPr>
          <w:rtl/>
        </w:rPr>
        <w:t>نگهداري</w:t>
      </w:r>
      <w:r w:rsidRPr="0025156A">
        <w:rPr>
          <w:rFonts w:hint="cs"/>
          <w:rtl/>
        </w:rPr>
        <w:t xml:space="preserve"> </w:t>
      </w:r>
      <w:r w:rsidRPr="0025156A">
        <w:rPr>
          <w:rtl/>
        </w:rPr>
        <w:t xml:space="preserve">شود، صرف‌نظر از اينکه </w:t>
      </w:r>
      <w:r w:rsidR="00987F08" w:rsidRPr="0025156A">
        <w:rPr>
          <w:rFonts w:hint="cs"/>
          <w:rtl/>
        </w:rPr>
        <w:t>صندوقهای سرمایه‌گذاری جسورانه، صندوقهای سرمایه‌گذاری مشترک، صندوقهای سرمایه‌گذاری ویژه و واحدهاي تجاری مشابه</w:t>
      </w:r>
      <w:r w:rsidR="00AC458C" w:rsidRPr="0025156A">
        <w:rPr>
          <w:rFonts w:hint="cs"/>
          <w:rtl/>
        </w:rPr>
        <w:t>،</w:t>
      </w:r>
      <w:r w:rsidR="00987F08" w:rsidRPr="0025156A">
        <w:rPr>
          <w:rFonts w:hint="cs"/>
          <w:rtl/>
        </w:rPr>
        <w:t xml:space="preserve"> </w:t>
      </w:r>
      <w:r w:rsidRPr="0025156A">
        <w:rPr>
          <w:rtl/>
        </w:rPr>
        <w:t>نفوذ قابل</w:t>
      </w:r>
      <w:r w:rsidRPr="0025156A">
        <w:rPr>
          <w:rFonts w:hint="cs"/>
          <w:rtl/>
        </w:rPr>
        <w:t xml:space="preserve"> </w:t>
      </w:r>
      <w:r w:rsidRPr="0025156A">
        <w:rPr>
          <w:rtl/>
        </w:rPr>
        <w:t>ملاحظه بر آن بخش از سرمايه‌گذاري داشته باشند، واحد</w:t>
      </w:r>
      <w:r w:rsidRPr="0025156A">
        <w:rPr>
          <w:rFonts w:hint="cs"/>
          <w:rtl/>
        </w:rPr>
        <w:t xml:space="preserve"> </w:t>
      </w:r>
      <w:r w:rsidRPr="0025156A">
        <w:rPr>
          <w:rtl/>
        </w:rPr>
        <w:t xml:space="preserve">تجاري </w:t>
      </w:r>
      <w:r w:rsidR="00987F08" w:rsidRPr="0025156A">
        <w:rPr>
          <w:rFonts w:hint="cs"/>
          <w:rtl/>
        </w:rPr>
        <w:t>ممکن است</w:t>
      </w:r>
      <w:r w:rsidRPr="0025156A">
        <w:rPr>
          <w:rtl/>
        </w:rPr>
        <w:t xml:space="preserve"> </w:t>
      </w:r>
      <w:r w:rsidRPr="0025156A">
        <w:rPr>
          <w:rFonts w:hint="cs"/>
          <w:rtl/>
        </w:rPr>
        <w:t>تصمیم</w:t>
      </w:r>
      <w:r w:rsidRPr="0025156A">
        <w:rPr>
          <w:rtl/>
        </w:rPr>
        <w:t xml:space="preserve"> </w:t>
      </w:r>
      <w:r w:rsidRPr="0025156A">
        <w:rPr>
          <w:rFonts w:hint="cs"/>
          <w:rtl/>
        </w:rPr>
        <w:t>بگیرد</w:t>
      </w:r>
      <w:r w:rsidRPr="0025156A">
        <w:rPr>
          <w:rtl/>
        </w:rPr>
        <w:t xml:space="preserve"> آن بخش از سرما</w:t>
      </w:r>
      <w:r w:rsidRPr="0025156A">
        <w:rPr>
          <w:rFonts w:hint="cs"/>
          <w:rtl/>
        </w:rPr>
        <w:t>یه‌گذاری</w:t>
      </w:r>
      <w:r w:rsidRPr="0025156A">
        <w:rPr>
          <w:rtl/>
        </w:rPr>
        <w:t xml:space="preserve"> در واحد </w:t>
      </w:r>
      <w:r w:rsidRPr="0025156A">
        <w:rPr>
          <w:rFonts w:hint="cs"/>
          <w:rtl/>
        </w:rPr>
        <w:t>تجاری</w:t>
      </w:r>
      <w:r w:rsidRPr="0025156A">
        <w:rPr>
          <w:rtl/>
        </w:rPr>
        <w:t xml:space="preserve"> وابسته را </w:t>
      </w:r>
      <w:r w:rsidR="00987F08" w:rsidRPr="0025156A">
        <w:rPr>
          <w:rtl/>
        </w:rPr>
        <w:t>به</w:t>
      </w:r>
      <w:r w:rsidR="00987F08" w:rsidRPr="0025156A">
        <w:rPr>
          <w:rFonts w:hint="cs"/>
          <w:rtl/>
        </w:rPr>
        <w:t xml:space="preserve"> </w:t>
      </w:r>
      <w:r w:rsidR="00987F08" w:rsidRPr="0025156A">
        <w:rPr>
          <w:rtl/>
        </w:rPr>
        <w:t>ارزش</w:t>
      </w:r>
      <w:r w:rsidR="00987F08" w:rsidRPr="0025156A">
        <w:rPr>
          <w:rFonts w:hint="cs"/>
          <w:rtl/>
        </w:rPr>
        <w:t xml:space="preserve"> </w:t>
      </w:r>
      <w:r w:rsidR="00987F08" w:rsidRPr="0025156A">
        <w:rPr>
          <w:rtl/>
        </w:rPr>
        <w:t xml:space="preserve">منصفانه </w:t>
      </w:r>
      <w:r w:rsidR="00987F08" w:rsidRPr="0025156A">
        <w:rPr>
          <w:rFonts w:hint="cs"/>
          <w:rtl/>
        </w:rPr>
        <w:t xml:space="preserve">اندازه‌گیری کند و تغییرات آن را در </w:t>
      </w:r>
      <w:r w:rsidR="00AC458C" w:rsidRPr="0025156A">
        <w:rPr>
          <w:rFonts w:hint="cs"/>
          <w:rtl/>
        </w:rPr>
        <w:t xml:space="preserve">صورت </w:t>
      </w:r>
      <w:r w:rsidR="00987F08" w:rsidRPr="0025156A">
        <w:rPr>
          <w:rFonts w:hint="cs"/>
          <w:rtl/>
        </w:rPr>
        <w:t xml:space="preserve">سود </w:t>
      </w:r>
      <w:r w:rsidR="00AC458C" w:rsidRPr="0025156A">
        <w:rPr>
          <w:rFonts w:hint="cs"/>
          <w:rtl/>
        </w:rPr>
        <w:t>و</w:t>
      </w:r>
      <w:r w:rsidR="00987F08" w:rsidRPr="0025156A">
        <w:rPr>
          <w:rFonts w:hint="cs"/>
          <w:rtl/>
        </w:rPr>
        <w:t xml:space="preserve"> زیان نشان دهد</w:t>
      </w:r>
      <w:r w:rsidRPr="0025156A">
        <w:rPr>
          <w:rFonts w:hint="cs"/>
          <w:rtl/>
        </w:rPr>
        <w:t>.</w:t>
      </w:r>
      <w:r w:rsidRPr="0025156A">
        <w:rPr>
          <w:rtl/>
        </w:rPr>
        <w:t xml:space="preserve"> در </w:t>
      </w:r>
      <w:r w:rsidRPr="0025156A">
        <w:rPr>
          <w:rFonts w:hint="cs"/>
          <w:rtl/>
        </w:rPr>
        <w:t xml:space="preserve">صورتی </w:t>
      </w:r>
      <w:r w:rsidRPr="0025156A">
        <w:rPr>
          <w:rtl/>
        </w:rPr>
        <w:t>که واحد</w:t>
      </w:r>
      <w:r w:rsidRPr="0025156A">
        <w:rPr>
          <w:rFonts w:hint="cs"/>
          <w:rtl/>
        </w:rPr>
        <w:t xml:space="preserve"> </w:t>
      </w:r>
      <w:r w:rsidRPr="0025156A">
        <w:rPr>
          <w:rtl/>
        </w:rPr>
        <w:t xml:space="preserve">تجاري </w:t>
      </w:r>
      <w:r w:rsidRPr="0025156A">
        <w:rPr>
          <w:rFonts w:hint="cs"/>
          <w:rtl/>
        </w:rPr>
        <w:t>چنین</w:t>
      </w:r>
      <w:r w:rsidRPr="0025156A">
        <w:rPr>
          <w:rtl/>
        </w:rPr>
        <w:t xml:space="preserve"> </w:t>
      </w:r>
      <w:r w:rsidRPr="0025156A">
        <w:rPr>
          <w:rFonts w:hint="cs"/>
          <w:rtl/>
        </w:rPr>
        <w:t>تصمیمی اتخاذ کند</w:t>
      </w:r>
      <w:r w:rsidR="00987F08" w:rsidRPr="0025156A">
        <w:rPr>
          <w:rFonts w:hint="cs"/>
          <w:rtl/>
        </w:rPr>
        <w:t xml:space="preserve"> </w:t>
      </w:r>
      <w:r w:rsidRPr="0025156A">
        <w:rPr>
          <w:rtl/>
        </w:rPr>
        <w:t xml:space="preserve">بايد براي بخش باقيمانده سرمايه‌گذاري در واحد تجاري وابسته که </w:t>
      </w:r>
      <w:r w:rsidR="00987F08" w:rsidRPr="0025156A">
        <w:rPr>
          <w:rtl/>
        </w:rPr>
        <w:t>از</w:t>
      </w:r>
      <w:r w:rsidR="00987F08" w:rsidRPr="0025156A">
        <w:rPr>
          <w:rFonts w:hint="cs"/>
          <w:rtl/>
        </w:rPr>
        <w:t xml:space="preserve"> </w:t>
      </w:r>
      <w:r w:rsidR="00987F08" w:rsidRPr="0025156A">
        <w:rPr>
          <w:rtl/>
        </w:rPr>
        <w:t xml:space="preserve">طريق </w:t>
      </w:r>
      <w:r w:rsidR="00987F08" w:rsidRPr="0025156A">
        <w:rPr>
          <w:rFonts w:hint="cs"/>
          <w:rtl/>
        </w:rPr>
        <w:t xml:space="preserve">صندوقهای سرمایه‌گذاری جسورانه، صندوقهای سرمایه‌گذاری مشترک، صندوقهای سرمایه‌گذاری ویژه و واحدهاي تجاری مشابه </w:t>
      </w:r>
      <w:r w:rsidRPr="0025156A">
        <w:rPr>
          <w:rtl/>
        </w:rPr>
        <w:t>نگهداري نمي‌شود، روش ارزش</w:t>
      </w:r>
      <w:r w:rsidRPr="0025156A">
        <w:rPr>
          <w:rFonts w:hint="cs"/>
          <w:rtl/>
        </w:rPr>
        <w:t xml:space="preserve"> </w:t>
      </w:r>
      <w:r w:rsidRPr="0025156A">
        <w:rPr>
          <w:rtl/>
        </w:rPr>
        <w:t>ويژه را بکار گيرد.</w:t>
      </w:r>
      <w:r w:rsidRPr="0025156A">
        <w:t xml:space="preserve"> </w:t>
      </w:r>
    </w:p>
    <w:p w:rsidR="00CD7E3A" w:rsidRPr="0025156A" w:rsidRDefault="00CD7E3A" w:rsidP="0023491D">
      <w:pPr>
        <w:pStyle w:val="ab"/>
        <w:rPr>
          <w:rFonts w:eastAsia="Calibri"/>
          <w:rtl/>
        </w:rPr>
      </w:pPr>
      <w:r w:rsidRPr="0025156A">
        <w:rPr>
          <w:rFonts w:eastAsia="Calibri" w:hint="cs"/>
          <w:rtl/>
        </w:rPr>
        <w:t>طبقه‌بندي به عنوان نگهداري‌شده</w:t>
      </w:r>
      <w:r w:rsidR="0023491D" w:rsidRPr="0025156A">
        <w:rPr>
          <w:rFonts w:eastAsia="Calibri" w:hint="cs"/>
          <w:rtl/>
        </w:rPr>
        <w:t xml:space="preserve"> </w:t>
      </w:r>
      <w:r w:rsidRPr="0025156A">
        <w:rPr>
          <w:rFonts w:eastAsia="Calibri" w:hint="cs"/>
          <w:rtl/>
        </w:rPr>
        <w:t>‌براي فروش</w:t>
      </w:r>
    </w:p>
    <w:p w:rsidR="00CD7E3A" w:rsidRPr="0025156A" w:rsidRDefault="00CD7E3A" w:rsidP="0023491D">
      <w:pPr>
        <w:pStyle w:val="a7"/>
      </w:pPr>
      <w:r w:rsidRPr="0025156A">
        <w:rPr>
          <w:rtl/>
        </w:rPr>
        <w:t>20</w:t>
      </w:r>
      <w:r w:rsidRPr="0025156A">
        <w:rPr>
          <w:rFonts w:hint="cs"/>
          <w:rtl/>
        </w:rPr>
        <w:t>.</w:t>
      </w:r>
      <w:r w:rsidRPr="0025156A">
        <w:rPr>
          <w:rtl/>
        </w:rPr>
        <w:tab/>
        <w:t>واحد</w:t>
      </w:r>
      <w:r w:rsidRPr="0025156A">
        <w:rPr>
          <w:rFonts w:hint="cs"/>
          <w:rtl/>
        </w:rPr>
        <w:t xml:space="preserve"> </w:t>
      </w:r>
      <w:r w:rsidRPr="0025156A">
        <w:rPr>
          <w:rtl/>
        </w:rPr>
        <w:t xml:space="preserve">تجاري بايد </w:t>
      </w:r>
      <w:r w:rsidRPr="0025156A">
        <w:rPr>
          <w:rFonts w:hint="cs"/>
          <w:rtl/>
        </w:rPr>
        <w:t>برای</w:t>
      </w:r>
      <w:r w:rsidRPr="0025156A">
        <w:rPr>
          <w:rtl/>
        </w:rPr>
        <w:t xml:space="preserve"> </w:t>
      </w:r>
      <w:r w:rsidRPr="0025156A">
        <w:rPr>
          <w:rFonts w:hint="cs"/>
          <w:rtl/>
        </w:rPr>
        <w:t>تمام</w:t>
      </w:r>
      <w:r w:rsidRPr="0025156A">
        <w:rPr>
          <w:rtl/>
        </w:rPr>
        <w:t xml:space="preserve"> يا بخشي</w:t>
      </w:r>
      <w:r w:rsidRPr="0025156A">
        <w:rPr>
          <w:rFonts w:hint="cs"/>
          <w:rtl/>
        </w:rPr>
        <w:t xml:space="preserve"> </w:t>
      </w:r>
      <w:r w:rsidRPr="0025156A">
        <w:rPr>
          <w:rtl/>
        </w:rPr>
        <w:t>از سرمايه‌گذاري در واحد</w:t>
      </w:r>
      <w:r w:rsidRPr="0025156A">
        <w:rPr>
          <w:rFonts w:hint="cs"/>
          <w:rtl/>
        </w:rPr>
        <w:t xml:space="preserve"> </w:t>
      </w:r>
      <w:r w:rsidRPr="0025156A">
        <w:rPr>
          <w:rtl/>
        </w:rPr>
        <w:t>تجاري وابسته يا مشارکت خاص که معيارهاي طبقه‌بندي به</w:t>
      </w:r>
      <w:r w:rsidRPr="0025156A">
        <w:rPr>
          <w:rFonts w:hint="cs"/>
          <w:rtl/>
        </w:rPr>
        <w:t xml:space="preserve"> </w:t>
      </w:r>
      <w:r w:rsidRPr="0025156A">
        <w:rPr>
          <w:rtl/>
        </w:rPr>
        <w:t>عنوان نگهداري</w:t>
      </w:r>
      <w:r w:rsidRPr="0025156A">
        <w:rPr>
          <w:rFonts w:hint="cs"/>
          <w:rtl/>
        </w:rPr>
        <w:t>‌</w:t>
      </w:r>
      <w:r w:rsidRPr="0025156A">
        <w:rPr>
          <w:rtl/>
        </w:rPr>
        <w:t xml:space="preserve">شده براي فروش را احراز </w:t>
      </w:r>
      <w:r w:rsidRPr="0025156A">
        <w:rPr>
          <w:rFonts w:hint="cs"/>
          <w:rtl/>
        </w:rPr>
        <w:t>می‌کند،</w:t>
      </w:r>
      <w:r w:rsidRPr="0025156A">
        <w:rPr>
          <w:rtl/>
        </w:rPr>
        <w:t xml:space="preserve"> استاندارد </w:t>
      </w:r>
      <w:r w:rsidR="0023491D" w:rsidRPr="0025156A">
        <w:rPr>
          <w:rFonts w:hint="cs"/>
          <w:rtl/>
        </w:rPr>
        <w:t>حسابداری 31</w:t>
      </w:r>
      <w:r w:rsidRPr="0025156A">
        <w:rPr>
          <w:rtl/>
        </w:rPr>
        <w:t xml:space="preserve"> را بکار گيرد. </w:t>
      </w:r>
      <w:r w:rsidRPr="0025156A">
        <w:rPr>
          <w:rFonts w:hint="cs"/>
          <w:rtl/>
        </w:rPr>
        <w:t>حسابداری</w:t>
      </w:r>
      <w:r w:rsidRPr="0025156A">
        <w:rPr>
          <w:rtl/>
        </w:rPr>
        <w:t xml:space="preserve"> بخش باقيمانده از سرمايه‌گذاري در واحد</w:t>
      </w:r>
      <w:r w:rsidRPr="0025156A">
        <w:rPr>
          <w:rFonts w:hint="cs"/>
          <w:rtl/>
        </w:rPr>
        <w:t xml:space="preserve"> </w:t>
      </w:r>
      <w:r w:rsidRPr="0025156A">
        <w:rPr>
          <w:rtl/>
        </w:rPr>
        <w:t>تجاري وابسته يا مشارکت خاص که به</w:t>
      </w:r>
      <w:r w:rsidRPr="0025156A">
        <w:rPr>
          <w:rFonts w:hint="cs"/>
          <w:rtl/>
        </w:rPr>
        <w:t xml:space="preserve"> </w:t>
      </w:r>
      <w:r w:rsidRPr="0025156A">
        <w:rPr>
          <w:rtl/>
        </w:rPr>
        <w:t>صورت نگهداري</w:t>
      </w:r>
      <w:r w:rsidRPr="0025156A">
        <w:rPr>
          <w:rFonts w:hint="cs"/>
          <w:rtl/>
        </w:rPr>
        <w:t>‌</w:t>
      </w:r>
      <w:r w:rsidRPr="0025156A">
        <w:rPr>
          <w:rtl/>
        </w:rPr>
        <w:t>شده براي فروش طبقه‌بندي نشده است، بايد تا زمان واگذاري بخش</w:t>
      </w:r>
      <w:r w:rsidRPr="0025156A">
        <w:rPr>
          <w:rFonts w:hint="cs"/>
          <w:rtl/>
        </w:rPr>
        <w:t>ی</w:t>
      </w:r>
      <w:r w:rsidRPr="0025156A">
        <w:rPr>
          <w:rtl/>
        </w:rPr>
        <w:t xml:space="preserve"> که به صورت نگهداري</w:t>
      </w:r>
      <w:r w:rsidRPr="0025156A">
        <w:rPr>
          <w:rFonts w:hint="cs"/>
          <w:rtl/>
        </w:rPr>
        <w:t>‌</w:t>
      </w:r>
      <w:r w:rsidRPr="0025156A">
        <w:rPr>
          <w:rtl/>
        </w:rPr>
        <w:t>شده براي فروش طبقه‌بندي شده است، با</w:t>
      </w:r>
      <w:r w:rsidRPr="0025156A">
        <w:rPr>
          <w:rFonts w:hint="cs"/>
          <w:rtl/>
        </w:rPr>
        <w:t xml:space="preserve"> </w:t>
      </w:r>
      <w:r w:rsidRPr="0025156A">
        <w:rPr>
          <w:rtl/>
        </w:rPr>
        <w:t>استفاده</w:t>
      </w:r>
      <w:r w:rsidRPr="0025156A">
        <w:rPr>
          <w:rFonts w:hint="cs"/>
          <w:rtl/>
        </w:rPr>
        <w:t xml:space="preserve"> </w:t>
      </w:r>
      <w:r w:rsidRPr="0025156A">
        <w:rPr>
          <w:rtl/>
        </w:rPr>
        <w:t xml:space="preserve">از روش ويژه انجام شود. </w:t>
      </w:r>
      <w:r w:rsidRPr="0025156A">
        <w:rPr>
          <w:rtl/>
        </w:rPr>
        <w:lastRenderedPageBreak/>
        <w:t>پس</w:t>
      </w:r>
      <w:r w:rsidRPr="0025156A">
        <w:rPr>
          <w:rFonts w:hint="cs"/>
          <w:rtl/>
        </w:rPr>
        <w:t xml:space="preserve"> </w:t>
      </w:r>
      <w:r w:rsidRPr="0025156A">
        <w:rPr>
          <w:rtl/>
        </w:rPr>
        <w:t xml:space="preserve">از واگذاري، بايد </w:t>
      </w:r>
      <w:r w:rsidRPr="0025156A">
        <w:rPr>
          <w:rFonts w:hint="cs"/>
          <w:rtl/>
        </w:rPr>
        <w:t>حسابداری</w:t>
      </w:r>
      <w:r w:rsidRPr="0025156A">
        <w:rPr>
          <w:rtl/>
        </w:rPr>
        <w:t xml:space="preserve"> هرگونه منافع </w:t>
      </w:r>
      <w:r w:rsidRPr="0025156A">
        <w:rPr>
          <w:rFonts w:hint="cs"/>
          <w:rtl/>
        </w:rPr>
        <w:t>باقیمانده</w:t>
      </w:r>
      <w:r w:rsidRPr="0025156A">
        <w:rPr>
          <w:rtl/>
        </w:rPr>
        <w:t xml:space="preserve"> در واحد</w:t>
      </w:r>
      <w:r w:rsidRPr="0025156A">
        <w:rPr>
          <w:rFonts w:hint="cs"/>
          <w:rtl/>
        </w:rPr>
        <w:t xml:space="preserve"> </w:t>
      </w:r>
      <w:r w:rsidRPr="0025156A">
        <w:rPr>
          <w:rtl/>
        </w:rPr>
        <w:t xml:space="preserve">تجاري وابسته يا مشارکت خاص را طبق استاندارد </w:t>
      </w:r>
      <w:r w:rsidR="0023491D" w:rsidRPr="0025156A">
        <w:rPr>
          <w:rFonts w:hint="cs"/>
          <w:rtl/>
        </w:rPr>
        <w:t>حسابداری 15</w:t>
      </w:r>
      <w:r w:rsidRPr="0025156A">
        <w:rPr>
          <w:rtl/>
        </w:rPr>
        <w:t xml:space="preserve"> انجام دهد، مگر</w:t>
      </w:r>
      <w:r w:rsidRPr="0025156A">
        <w:rPr>
          <w:rFonts w:hint="cs"/>
          <w:rtl/>
        </w:rPr>
        <w:t xml:space="preserve"> </w:t>
      </w:r>
      <w:r w:rsidRPr="0025156A">
        <w:rPr>
          <w:rtl/>
        </w:rPr>
        <w:t xml:space="preserve">اينکه منافع </w:t>
      </w:r>
      <w:r w:rsidRPr="0025156A">
        <w:rPr>
          <w:rFonts w:hint="cs"/>
          <w:rtl/>
        </w:rPr>
        <w:t>باقیمانده</w:t>
      </w:r>
      <w:r w:rsidRPr="0025156A">
        <w:rPr>
          <w:rtl/>
        </w:rPr>
        <w:t>، همچنان به</w:t>
      </w:r>
      <w:r w:rsidRPr="0025156A">
        <w:rPr>
          <w:rFonts w:hint="cs"/>
          <w:rtl/>
        </w:rPr>
        <w:t xml:space="preserve"> </w:t>
      </w:r>
      <w:r w:rsidRPr="0025156A">
        <w:rPr>
          <w:rtl/>
        </w:rPr>
        <w:t>صورت منافع در واحد</w:t>
      </w:r>
      <w:r w:rsidRPr="0025156A">
        <w:rPr>
          <w:rFonts w:hint="cs"/>
          <w:rtl/>
        </w:rPr>
        <w:t xml:space="preserve"> </w:t>
      </w:r>
      <w:r w:rsidRPr="0025156A">
        <w:rPr>
          <w:rtl/>
        </w:rPr>
        <w:t>تجاري وابسته يا مشارکت خاص باشد که در</w:t>
      </w:r>
      <w:r w:rsidRPr="0025156A">
        <w:rPr>
          <w:rFonts w:hint="cs"/>
          <w:rtl/>
        </w:rPr>
        <w:t xml:space="preserve"> این</w:t>
      </w:r>
      <w:r w:rsidRPr="0025156A">
        <w:rPr>
          <w:rtl/>
        </w:rPr>
        <w:t xml:space="preserve"> </w:t>
      </w:r>
      <w:r w:rsidRPr="0025156A">
        <w:rPr>
          <w:rFonts w:hint="cs"/>
          <w:rtl/>
        </w:rPr>
        <w:t>صورت</w:t>
      </w:r>
      <w:r w:rsidRPr="0025156A">
        <w:rPr>
          <w:rtl/>
        </w:rPr>
        <w:t>، واحد</w:t>
      </w:r>
      <w:r w:rsidRPr="0025156A">
        <w:rPr>
          <w:rFonts w:hint="cs"/>
          <w:rtl/>
        </w:rPr>
        <w:t xml:space="preserve"> </w:t>
      </w:r>
      <w:r w:rsidRPr="0025156A">
        <w:rPr>
          <w:rtl/>
        </w:rPr>
        <w:t>تجاري از روش ارزش</w:t>
      </w:r>
      <w:r w:rsidRPr="0025156A">
        <w:rPr>
          <w:rFonts w:hint="cs"/>
          <w:rtl/>
        </w:rPr>
        <w:t xml:space="preserve"> </w:t>
      </w:r>
      <w:r w:rsidRPr="0025156A">
        <w:rPr>
          <w:rtl/>
        </w:rPr>
        <w:t>ويژه استفاده مي‌کند.</w:t>
      </w:r>
      <w:r w:rsidRPr="0025156A">
        <w:t xml:space="preserve"> </w:t>
      </w:r>
    </w:p>
    <w:p w:rsidR="00CD7E3A" w:rsidRPr="0025156A" w:rsidRDefault="00CD7E3A" w:rsidP="0023491D">
      <w:pPr>
        <w:pStyle w:val="a7"/>
        <w:rPr>
          <w:rtl/>
        </w:rPr>
      </w:pPr>
      <w:r w:rsidRPr="0025156A">
        <w:rPr>
          <w:rtl/>
        </w:rPr>
        <w:t>21</w:t>
      </w:r>
      <w:r w:rsidRPr="0025156A">
        <w:rPr>
          <w:rFonts w:hint="cs"/>
          <w:rtl/>
        </w:rPr>
        <w:t>.</w:t>
      </w:r>
      <w:r w:rsidRPr="0025156A">
        <w:rPr>
          <w:rtl/>
        </w:rPr>
        <w:tab/>
      </w:r>
      <w:r w:rsidRPr="0025156A">
        <w:rPr>
          <w:rFonts w:hint="cs"/>
          <w:rtl/>
        </w:rPr>
        <w:t>تمام</w:t>
      </w:r>
      <w:r w:rsidRPr="0025156A">
        <w:rPr>
          <w:rtl/>
        </w:rPr>
        <w:t xml:space="preserve"> يا بخشي</w:t>
      </w:r>
      <w:r w:rsidRPr="0025156A">
        <w:rPr>
          <w:rFonts w:hint="cs"/>
          <w:rtl/>
        </w:rPr>
        <w:t xml:space="preserve"> </w:t>
      </w:r>
      <w:r w:rsidRPr="0025156A">
        <w:rPr>
          <w:rtl/>
        </w:rPr>
        <w:t xml:space="preserve">از </w:t>
      </w:r>
      <w:r w:rsidRPr="0025156A">
        <w:rPr>
          <w:rFonts w:hint="cs"/>
          <w:rtl/>
        </w:rPr>
        <w:t>سرمایه‌گذاری</w:t>
      </w:r>
      <w:r w:rsidRPr="0025156A">
        <w:rPr>
          <w:rtl/>
        </w:rPr>
        <w:t xml:space="preserve"> در واحد</w:t>
      </w:r>
      <w:r w:rsidRPr="0025156A">
        <w:rPr>
          <w:rFonts w:hint="cs"/>
          <w:rtl/>
        </w:rPr>
        <w:t xml:space="preserve"> </w:t>
      </w:r>
      <w:r w:rsidRPr="0025156A">
        <w:rPr>
          <w:rtl/>
        </w:rPr>
        <w:t>تجاري وابسته يا مشارکت خاص که قبلاً به</w:t>
      </w:r>
      <w:r w:rsidRPr="0025156A">
        <w:rPr>
          <w:rFonts w:hint="cs"/>
          <w:rtl/>
        </w:rPr>
        <w:t xml:space="preserve">‌ </w:t>
      </w:r>
      <w:r w:rsidRPr="0025156A">
        <w:rPr>
          <w:rtl/>
        </w:rPr>
        <w:t>عنوان نگهداري</w:t>
      </w:r>
      <w:r w:rsidRPr="0025156A">
        <w:rPr>
          <w:rFonts w:hint="cs"/>
          <w:rtl/>
        </w:rPr>
        <w:t>‌</w:t>
      </w:r>
      <w:r w:rsidRPr="0025156A">
        <w:rPr>
          <w:rtl/>
        </w:rPr>
        <w:t xml:space="preserve">شده براي فروش طبقه‌بندي شده است، </w:t>
      </w:r>
      <w:r w:rsidRPr="0025156A">
        <w:rPr>
          <w:rFonts w:hint="cs"/>
          <w:rtl/>
        </w:rPr>
        <w:t>درصورتی که</w:t>
      </w:r>
      <w:r w:rsidR="0023491D" w:rsidRPr="0025156A">
        <w:rPr>
          <w:rFonts w:hint="cs"/>
          <w:rtl/>
        </w:rPr>
        <w:t xml:space="preserve"> از این پس،</w:t>
      </w:r>
      <w:r w:rsidRPr="0025156A">
        <w:rPr>
          <w:rFonts w:hint="cs"/>
          <w:rtl/>
        </w:rPr>
        <w:t xml:space="preserve"> معیارهای این </w:t>
      </w:r>
      <w:r w:rsidRPr="0025156A">
        <w:rPr>
          <w:rtl/>
        </w:rPr>
        <w:t>نوع طبقه‌بندي را احراز نکند، بايد با استفاده</w:t>
      </w:r>
      <w:r w:rsidRPr="0025156A">
        <w:rPr>
          <w:rFonts w:hint="cs"/>
          <w:rtl/>
        </w:rPr>
        <w:t xml:space="preserve"> </w:t>
      </w:r>
      <w:r w:rsidRPr="0025156A">
        <w:rPr>
          <w:rtl/>
        </w:rPr>
        <w:t>از روش ارزش</w:t>
      </w:r>
      <w:r w:rsidRPr="0025156A">
        <w:rPr>
          <w:rFonts w:hint="cs"/>
          <w:rtl/>
        </w:rPr>
        <w:t xml:space="preserve"> و</w:t>
      </w:r>
      <w:r w:rsidRPr="0025156A">
        <w:rPr>
          <w:rtl/>
        </w:rPr>
        <w:t>يژه</w:t>
      </w:r>
      <w:r w:rsidRPr="0025156A">
        <w:rPr>
          <w:rFonts w:hint="cs"/>
          <w:rtl/>
        </w:rPr>
        <w:t xml:space="preserve"> با تسري به گذشته</w:t>
      </w:r>
      <w:r w:rsidRPr="0025156A">
        <w:rPr>
          <w:rtl/>
        </w:rPr>
        <w:t xml:space="preserve"> از تاريخ طبقه‌بند</w:t>
      </w:r>
      <w:r w:rsidRPr="0025156A">
        <w:rPr>
          <w:rFonts w:hint="cs"/>
          <w:rtl/>
        </w:rPr>
        <w:t>ی</w:t>
      </w:r>
      <w:r w:rsidRPr="0025156A">
        <w:rPr>
          <w:rtl/>
        </w:rPr>
        <w:t xml:space="preserve"> آن به عنوان </w:t>
      </w:r>
      <w:r w:rsidRPr="0025156A">
        <w:rPr>
          <w:rFonts w:hint="cs"/>
          <w:rtl/>
        </w:rPr>
        <w:t>نگهداری‌شده</w:t>
      </w:r>
      <w:r w:rsidRPr="0025156A">
        <w:rPr>
          <w:rtl/>
        </w:rPr>
        <w:t xml:space="preserve"> برا</w:t>
      </w:r>
      <w:r w:rsidRPr="0025156A">
        <w:rPr>
          <w:rFonts w:hint="cs"/>
          <w:rtl/>
        </w:rPr>
        <w:t>ی</w:t>
      </w:r>
      <w:r w:rsidRPr="0025156A">
        <w:rPr>
          <w:rtl/>
        </w:rPr>
        <w:t xml:space="preserve"> فروش</w:t>
      </w:r>
      <w:r w:rsidRPr="0025156A">
        <w:rPr>
          <w:rFonts w:hint="cs"/>
          <w:rtl/>
        </w:rPr>
        <w:t xml:space="preserve"> به حساب </w:t>
      </w:r>
      <w:r w:rsidR="0023491D" w:rsidRPr="0025156A">
        <w:rPr>
          <w:rFonts w:hint="cs"/>
          <w:rtl/>
        </w:rPr>
        <w:t>گرفته</w:t>
      </w:r>
      <w:r w:rsidRPr="0025156A">
        <w:rPr>
          <w:rFonts w:hint="cs"/>
          <w:rtl/>
        </w:rPr>
        <w:t xml:space="preserve"> شود</w:t>
      </w:r>
      <w:r w:rsidRPr="0025156A">
        <w:rPr>
          <w:rtl/>
        </w:rPr>
        <w:t>. صورتهاي</w:t>
      </w:r>
      <w:r w:rsidRPr="0025156A">
        <w:rPr>
          <w:rFonts w:hint="cs"/>
          <w:rtl/>
        </w:rPr>
        <w:t xml:space="preserve"> </w:t>
      </w:r>
      <w:r w:rsidRPr="0025156A">
        <w:rPr>
          <w:rtl/>
        </w:rPr>
        <w:t xml:space="preserve">مالي </w:t>
      </w:r>
      <w:r w:rsidRPr="0025156A">
        <w:rPr>
          <w:rFonts w:hint="cs"/>
          <w:rtl/>
        </w:rPr>
        <w:t>برای</w:t>
      </w:r>
      <w:r w:rsidRPr="0025156A">
        <w:rPr>
          <w:rtl/>
        </w:rPr>
        <w:t xml:space="preserve"> دوره‌ها</w:t>
      </w:r>
      <w:r w:rsidRPr="0025156A">
        <w:rPr>
          <w:rFonts w:hint="cs"/>
          <w:rtl/>
        </w:rPr>
        <w:t>ی</w:t>
      </w:r>
      <w:r w:rsidRPr="0025156A">
        <w:rPr>
          <w:rtl/>
        </w:rPr>
        <w:t xml:space="preserve"> پس از تاريخ طبقه‌بندي به</w:t>
      </w:r>
      <w:r w:rsidRPr="0025156A">
        <w:rPr>
          <w:rFonts w:hint="cs"/>
          <w:rtl/>
        </w:rPr>
        <w:t xml:space="preserve"> </w:t>
      </w:r>
      <w:r w:rsidRPr="0025156A">
        <w:rPr>
          <w:rtl/>
        </w:rPr>
        <w:t>عنوان نگهداري</w:t>
      </w:r>
      <w:r w:rsidRPr="0025156A">
        <w:rPr>
          <w:rFonts w:hint="cs"/>
          <w:rtl/>
        </w:rPr>
        <w:t>‌</w:t>
      </w:r>
      <w:r w:rsidRPr="0025156A">
        <w:rPr>
          <w:rtl/>
        </w:rPr>
        <w:t xml:space="preserve">شده براي فروش، بايد بر </w:t>
      </w:r>
      <w:r w:rsidRPr="0025156A">
        <w:rPr>
          <w:rFonts w:hint="cs"/>
          <w:rtl/>
        </w:rPr>
        <w:t>این</w:t>
      </w:r>
      <w:r w:rsidRPr="0025156A">
        <w:rPr>
          <w:rtl/>
        </w:rPr>
        <w:t xml:space="preserve"> اساس اصلاح شود.</w:t>
      </w:r>
    </w:p>
    <w:p w:rsidR="00CD7E3A" w:rsidRPr="0025156A" w:rsidRDefault="00CD7E3A" w:rsidP="0023491D">
      <w:pPr>
        <w:pStyle w:val="ab"/>
        <w:rPr>
          <w:rFonts w:eastAsia="Calibri"/>
          <w:rtl/>
        </w:rPr>
      </w:pPr>
      <w:r w:rsidRPr="0025156A">
        <w:rPr>
          <w:rFonts w:eastAsia="Calibri" w:hint="cs"/>
          <w:rtl/>
        </w:rPr>
        <w:t>توقف استفاده از روش ارزش ويژه</w:t>
      </w:r>
    </w:p>
    <w:p w:rsidR="00CD7E3A" w:rsidRPr="0025156A" w:rsidRDefault="00CD7E3A" w:rsidP="0023491D">
      <w:pPr>
        <w:pStyle w:val="a5"/>
        <w:rPr>
          <w:rStyle w:val="SubtleEmphasis"/>
          <w:rFonts w:cs="B Traffic"/>
          <w:bCs/>
          <w:i w:val="0"/>
          <w:szCs w:val="22"/>
          <w:rtl/>
        </w:rPr>
      </w:pPr>
      <w:r w:rsidRPr="0025156A">
        <w:rPr>
          <w:rStyle w:val="SubtleEmphasis"/>
          <w:rFonts w:cs="B Traffic" w:hint="cs"/>
          <w:bCs/>
          <w:i w:val="0"/>
          <w:szCs w:val="22"/>
          <w:rtl/>
        </w:rPr>
        <w:t>22.</w:t>
      </w:r>
      <w:r w:rsidRPr="0025156A">
        <w:rPr>
          <w:rStyle w:val="SubtleEmphasis"/>
          <w:rFonts w:cs="B Traffic" w:hint="cs"/>
          <w:bCs/>
          <w:i w:val="0"/>
          <w:szCs w:val="22"/>
          <w:rtl/>
        </w:rPr>
        <w:tab/>
        <w:t>واحد تجاري بايد استفاده از روش ارزش ويژه را از تاريخي متوقف کند که سرمايه‌گذاري آن</w:t>
      </w:r>
      <w:r w:rsidR="0023491D" w:rsidRPr="0025156A">
        <w:rPr>
          <w:rStyle w:val="SubtleEmphasis"/>
          <w:rFonts w:cs="B Traffic" w:hint="cs"/>
          <w:bCs/>
          <w:i w:val="0"/>
          <w:szCs w:val="22"/>
          <w:rtl/>
        </w:rPr>
        <w:t xml:space="preserve">، به شرح زیر، </w:t>
      </w:r>
      <w:r w:rsidRPr="0025156A">
        <w:rPr>
          <w:rStyle w:val="SubtleEmphasis"/>
          <w:rFonts w:cs="B Traffic" w:hint="cs"/>
          <w:bCs/>
          <w:i w:val="0"/>
          <w:szCs w:val="22"/>
          <w:rtl/>
        </w:rPr>
        <w:t>به عنوان سرمایه‌گذاری در واحد تجاری وابسته يا مشارکت خاص</w:t>
      </w:r>
      <w:r w:rsidR="0023491D" w:rsidRPr="0025156A">
        <w:rPr>
          <w:rStyle w:val="SubtleEmphasis"/>
          <w:rFonts w:cs="B Traffic" w:hint="cs"/>
          <w:bCs/>
          <w:i w:val="0"/>
          <w:szCs w:val="22"/>
          <w:rtl/>
        </w:rPr>
        <w:t xml:space="preserve"> تلقی نشود</w:t>
      </w:r>
      <w:r w:rsidRPr="0025156A">
        <w:rPr>
          <w:rStyle w:val="SubtleEmphasis"/>
          <w:rFonts w:cs="B Traffic" w:hint="cs"/>
          <w:bCs/>
          <w:i w:val="0"/>
          <w:szCs w:val="22"/>
          <w:rtl/>
        </w:rPr>
        <w:t>:</w:t>
      </w:r>
    </w:p>
    <w:p w:rsidR="00CD7E3A" w:rsidRPr="0025156A" w:rsidRDefault="00CD7E3A" w:rsidP="00AC458C">
      <w:pPr>
        <w:pStyle w:val="ac"/>
        <w:rPr>
          <w:rtl/>
        </w:rPr>
      </w:pPr>
      <w:r w:rsidRPr="0025156A">
        <w:rPr>
          <w:rtl/>
        </w:rPr>
        <w:t>الف</w:t>
      </w:r>
      <w:r w:rsidRPr="0025156A">
        <w:rPr>
          <w:rFonts w:hint="cs"/>
          <w:rtl/>
        </w:rPr>
        <w:t>.</w:t>
      </w:r>
      <w:r w:rsidRPr="0025156A">
        <w:rPr>
          <w:rFonts w:hint="cs"/>
          <w:rtl/>
        </w:rPr>
        <w:tab/>
        <w:t xml:space="preserve">در صورتی که سرمايه‌گذاري مزبور به سرمایه‌گذاری در واحد تجاري فرعي تبدیل شود، واحد تجاری باید حسابداری سرمايه‌گذاري را طبق استاندارد </w:t>
      </w:r>
      <w:r w:rsidR="0023491D" w:rsidRPr="0025156A">
        <w:rPr>
          <w:rFonts w:hint="cs"/>
          <w:rtl/>
        </w:rPr>
        <w:t>حسابداری</w:t>
      </w:r>
      <w:r w:rsidRPr="0025156A">
        <w:rPr>
          <w:rFonts w:hint="cs"/>
          <w:rtl/>
        </w:rPr>
        <w:t xml:space="preserve"> </w:t>
      </w:r>
      <w:r w:rsidR="0023491D" w:rsidRPr="0025156A">
        <w:rPr>
          <w:rFonts w:hint="cs"/>
          <w:rtl/>
        </w:rPr>
        <w:t>38</w:t>
      </w:r>
      <w:r w:rsidRPr="0025156A">
        <w:rPr>
          <w:rFonts w:hint="cs"/>
          <w:rtl/>
        </w:rPr>
        <w:t xml:space="preserve"> </w:t>
      </w:r>
      <w:r w:rsidRPr="0025156A">
        <w:rPr>
          <w:rStyle w:val="a4"/>
          <w:rFonts w:hint="cs"/>
          <w:rtl/>
        </w:rPr>
        <w:t>ترکيبهاي تجاري</w:t>
      </w:r>
      <w:r w:rsidRPr="0025156A">
        <w:rPr>
          <w:rFonts w:hint="cs"/>
          <w:rtl/>
        </w:rPr>
        <w:t xml:space="preserve"> </w:t>
      </w:r>
      <w:r w:rsidR="00AC458C" w:rsidRPr="0025156A">
        <w:rPr>
          <w:rFonts w:hint="cs"/>
          <w:rtl/>
        </w:rPr>
        <w:t xml:space="preserve">(مصوب 1398) </w:t>
      </w:r>
      <w:r w:rsidRPr="0025156A">
        <w:rPr>
          <w:rFonts w:hint="cs"/>
          <w:rtl/>
        </w:rPr>
        <w:t xml:space="preserve">و استاندارد </w:t>
      </w:r>
      <w:r w:rsidR="0023491D" w:rsidRPr="0025156A">
        <w:rPr>
          <w:rFonts w:hint="cs"/>
          <w:rtl/>
        </w:rPr>
        <w:t>حسابداری</w:t>
      </w:r>
      <w:r w:rsidR="00AC458C" w:rsidRPr="0025156A">
        <w:rPr>
          <w:rFonts w:hint="cs"/>
          <w:rtl/>
        </w:rPr>
        <w:t xml:space="preserve"> 39 (مصوب 1398)</w:t>
      </w:r>
      <w:r w:rsidRPr="0025156A">
        <w:rPr>
          <w:rFonts w:hint="cs"/>
          <w:rtl/>
        </w:rPr>
        <w:t xml:space="preserve"> انجام</w:t>
      </w:r>
      <w:r w:rsidR="00AC458C" w:rsidRPr="0025156A">
        <w:rPr>
          <w:rFonts w:hint="cs"/>
          <w:rtl/>
        </w:rPr>
        <w:t xml:space="preserve"> </w:t>
      </w:r>
      <w:r w:rsidRPr="0025156A">
        <w:rPr>
          <w:rFonts w:hint="cs"/>
          <w:rtl/>
        </w:rPr>
        <w:t>دهد.</w:t>
      </w:r>
    </w:p>
    <w:p w:rsidR="00CD7E3A" w:rsidRPr="0025156A" w:rsidRDefault="00CD7E3A" w:rsidP="00AC458C">
      <w:pPr>
        <w:pStyle w:val="ac"/>
        <w:rPr>
          <w:rtl/>
        </w:rPr>
      </w:pPr>
      <w:r w:rsidRPr="0025156A">
        <w:rPr>
          <w:rFonts w:hint="cs"/>
          <w:rtl/>
        </w:rPr>
        <w:t>ب.</w:t>
      </w:r>
      <w:r w:rsidRPr="0025156A">
        <w:rPr>
          <w:rFonts w:hint="cs"/>
          <w:rtl/>
        </w:rPr>
        <w:tab/>
        <w:t xml:space="preserve">در صورتی که منافع باقیمانده در </w:t>
      </w:r>
      <w:r w:rsidR="0023491D" w:rsidRPr="0025156A">
        <w:rPr>
          <w:rFonts w:hint="cs"/>
          <w:rtl/>
        </w:rPr>
        <w:t xml:space="preserve">یک </w:t>
      </w:r>
      <w:r w:rsidRPr="0025156A">
        <w:rPr>
          <w:rFonts w:hint="cs"/>
          <w:rtl/>
        </w:rPr>
        <w:t xml:space="preserve">واحد تجاري وابسته يا مشارکت خاص </w:t>
      </w:r>
      <w:r w:rsidR="0023491D" w:rsidRPr="0025156A">
        <w:rPr>
          <w:rFonts w:hint="cs"/>
          <w:rtl/>
        </w:rPr>
        <w:t xml:space="preserve"> قبلی</w:t>
      </w:r>
      <w:r w:rsidRPr="0025156A">
        <w:rPr>
          <w:rFonts w:hint="cs"/>
          <w:rtl/>
        </w:rPr>
        <w:t>، دارايي مالي باشد</w:t>
      </w:r>
      <w:r w:rsidR="0023491D" w:rsidRPr="0025156A">
        <w:rPr>
          <w:rFonts w:hint="cs"/>
          <w:rtl/>
        </w:rPr>
        <w:t>،</w:t>
      </w:r>
      <w:r w:rsidRPr="0025156A">
        <w:rPr>
          <w:rFonts w:hint="cs"/>
          <w:rtl/>
        </w:rPr>
        <w:t xml:space="preserve"> واحد تجاري بايد منافع باقیمانده را به ارزش منصفانه اندازه‌گيري کن</w:t>
      </w:r>
      <w:r w:rsidR="0023491D" w:rsidRPr="0025156A">
        <w:rPr>
          <w:rFonts w:hint="cs"/>
          <w:rtl/>
        </w:rPr>
        <w:t>د. ارزش منصفانه منافع باقیمانده</w:t>
      </w:r>
      <w:r w:rsidR="00410044" w:rsidRPr="0025156A">
        <w:rPr>
          <w:rFonts w:hint="cs"/>
          <w:rtl/>
        </w:rPr>
        <w:t>،</w:t>
      </w:r>
      <w:r w:rsidRPr="0025156A">
        <w:rPr>
          <w:rFonts w:hint="cs"/>
          <w:rtl/>
        </w:rPr>
        <w:t xml:space="preserve"> بايد به </w:t>
      </w:r>
      <w:r w:rsidR="0023491D" w:rsidRPr="0025156A">
        <w:rPr>
          <w:rFonts w:hint="cs"/>
          <w:rtl/>
        </w:rPr>
        <w:t xml:space="preserve">عنوان </w:t>
      </w:r>
      <w:r w:rsidRPr="0025156A">
        <w:rPr>
          <w:rFonts w:hint="cs"/>
          <w:rtl/>
        </w:rPr>
        <w:t xml:space="preserve">ارزش منصفانه در </w:t>
      </w:r>
      <w:r w:rsidR="0023491D" w:rsidRPr="0025156A">
        <w:rPr>
          <w:rFonts w:hint="cs"/>
          <w:rtl/>
        </w:rPr>
        <w:t xml:space="preserve">زمان </w:t>
      </w:r>
      <w:r w:rsidRPr="0025156A">
        <w:rPr>
          <w:rFonts w:hint="cs"/>
          <w:rtl/>
        </w:rPr>
        <w:t>شناخت اولیه به عنوان دارایی مالی</w:t>
      </w:r>
      <w:r w:rsidR="00176E62" w:rsidRPr="0025156A">
        <w:rPr>
          <w:rFonts w:hint="cs"/>
          <w:rtl/>
        </w:rPr>
        <w:t>،</w:t>
      </w:r>
      <w:r w:rsidRPr="0025156A">
        <w:rPr>
          <w:rFonts w:hint="cs"/>
          <w:rtl/>
        </w:rPr>
        <w:t xml:space="preserve"> در نظر گرفته شود. واحد تجاري باید هرگونه تفاوت بین دو مورد زیر را در </w:t>
      </w:r>
      <w:r w:rsidR="00AC458C" w:rsidRPr="0025156A">
        <w:rPr>
          <w:rFonts w:hint="cs"/>
          <w:rtl/>
        </w:rPr>
        <w:t xml:space="preserve">صورت </w:t>
      </w:r>
      <w:r w:rsidRPr="0025156A">
        <w:rPr>
          <w:rFonts w:hint="cs"/>
          <w:rtl/>
        </w:rPr>
        <w:t xml:space="preserve">سود </w:t>
      </w:r>
      <w:r w:rsidR="00AC458C" w:rsidRPr="0025156A">
        <w:rPr>
          <w:rFonts w:hint="cs"/>
          <w:rtl/>
        </w:rPr>
        <w:t>و</w:t>
      </w:r>
      <w:r w:rsidRPr="0025156A">
        <w:rPr>
          <w:rFonts w:hint="cs"/>
          <w:rtl/>
        </w:rPr>
        <w:t xml:space="preserve"> زیان شناسایی کند: </w:t>
      </w:r>
    </w:p>
    <w:p w:rsidR="00CD7E3A" w:rsidRPr="0025156A" w:rsidRDefault="00CD7E3A" w:rsidP="0023491D">
      <w:pPr>
        <w:pStyle w:val="ad"/>
        <w:rPr>
          <w:rFonts w:eastAsiaTheme="minorHAnsi"/>
          <w:szCs w:val="22"/>
          <w:rtl/>
        </w:rPr>
      </w:pPr>
      <w:r w:rsidRPr="0025156A">
        <w:rPr>
          <w:rFonts w:hint="cs"/>
          <w:szCs w:val="22"/>
          <w:rtl/>
        </w:rPr>
        <w:t>1.</w:t>
      </w:r>
      <w:r w:rsidRPr="0025156A">
        <w:rPr>
          <w:rFonts w:hint="cs"/>
          <w:szCs w:val="22"/>
          <w:rtl/>
        </w:rPr>
        <w:tab/>
        <w:t>ارزش منصفانه منافع باقیمانده و هرگونه عايدات حاصل از واگذاري بخشی از منافع در واحد تجاري وابسته يا مشارکت خاص؛ و</w:t>
      </w:r>
    </w:p>
    <w:p w:rsidR="00CD7E3A" w:rsidRPr="0025156A" w:rsidRDefault="00CD7E3A" w:rsidP="0023491D">
      <w:pPr>
        <w:pStyle w:val="ad"/>
        <w:rPr>
          <w:rFonts w:eastAsia="MS Mincho"/>
          <w:szCs w:val="22"/>
          <w:rtl/>
        </w:rPr>
      </w:pPr>
      <w:r w:rsidRPr="0025156A">
        <w:rPr>
          <w:rFonts w:hint="cs"/>
          <w:szCs w:val="22"/>
          <w:rtl/>
        </w:rPr>
        <w:t>2.</w:t>
      </w:r>
      <w:r w:rsidRPr="0025156A">
        <w:rPr>
          <w:rFonts w:hint="cs"/>
          <w:szCs w:val="22"/>
          <w:rtl/>
        </w:rPr>
        <w:tab/>
        <w:t>مبلغ دفتري سرمايه‌گذاري در تاريخي که روش ارزش ويژه متوقف شده است.</w:t>
      </w:r>
    </w:p>
    <w:p w:rsidR="00CD7E3A" w:rsidRPr="0025156A" w:rsidRDefault="00CD7E3A" w:rsidP="00410044">
      <w:pPr>
        <w:pStyle w:val="ac"/>
        <w:rPr>
          <w:rtl/>
        </w:rPr>
      </w:pPr>
      <w:r w:rsidRPr="0025156A">
        <w:rPr>
          <w:rFonts w:hint="cs"/>
          <w:rtl/>
        </w:rPr>
        <w:t>پ.</w:t>
      </w:r>
      <w:r w:rsidRPr="0025156A">
        <w:rPr>
          <w:rFonts w:hint="cs"/>
          <w:rtl/>
        </w:rPr>
        <w:tab/>
      </w:r>
      <w:r w:rsidR="00410044" w:rsidRPr="0025156A">
        <w:rPr>
          <w:rFonts w:hint="cs"/>
          <w:rtl/>
        </w:rPr>
        <w:t xml:space="preserve">زمانی </w:t>
      </w:r>
      <w:r w:rsidRPr="0025156A">
        <w:rPr>
          <w:rFonts w:hint="cs"/>
          <w:rtl/>
        </w:rPr>
        <w:t xml:space="preserve">که واحد تجاري استفاده از روش ارزش ويژه را متوقف </w:t>
      </w:r>
      <w:r w:rsidR="00410044" w:rsidRPr="0025156A">
        <w:rPr>
          <w:rFonts w:hint="cs"/>
          <w:rtl/>
        </w:rPr>
        <w:t>می‌</w:t>
      </w:r>
      <w:r w:rsidRPr="0025156A">
        <w:rPr>
          <w:rFonts w:hint="cs"/>
          <w:rtl/>
        </w:rPr>
        <w:t xml:space="preserve">کند، بايد تمام مبالغي را که قبلاً در ارتباط با آن سرمایه‌گذاری، در سایر اقلام سود و زیان جامع شناسايي کرده است، بر همان مبنایی </w:t>
      </w:r>
      <w:r w:rsidR="00410044" w:rsidRPr="0025156A">
        <w:rPr>
          <w:rFonts w:hint="cs"/>
          <w:rtl/>
        </w:rPr>
        <w:t>به حساب بگیرد</w:t>
      </w:r>
      <w:r w:rsidRPr="0025156A">
        <w:rPr>
          <w:rFonts w:hint="cs"/>
          <w:rtl/>
        </w:rPr>
        <w:t xml:space="preserve"> که در صورت واگذاري مستقيم داراييها یا بدهيهای مربوط توسط سرمايه‌پذير، ضرورت می‌یافت.</w:t>
      </w:r>
    </w:p>
    <w:p w:rsidR="00CD7E3A" w:rsidRPr="0025156A" w:rsidRDefault="00CD7E3A" w:rsidP="00176E62">
      <w:pPr>
        <w:pStyle w:val="a7"/>
        <w:rPr>
          <w:rtl/>
        </w:rPr>
      </w:pPr>
      <w:r w:rsidRPr="0025156A">
        <w:rPr>
          <w:rtl/>
        </w:rPr>
        <w:lastRenderedPageBreak/>
        <w:t>23</w:t>
      </w:r>
      <w:r w:rsidRPr="0025156A">
        <w:rPr>
          <w:rFonts w:hint="cs"/>
          <w:rtl/>
        </w:rPr>
        <w:t>.</w:t>
      </w:r>
      <w:r w:rsidRPr="0025156A">
        <w:rPr>
          <w:rtl/>
        </w:rPr>
        <w:tab/>
        <w:t>بنابراين، اگر سود يا زيان</w:t>
      </w:r>
      <w:r w:rsidRPr="0025156A">
        <w:rPr>
          <w:rFonts w:hint="cs"/>
          <w:rtl/>
        </w:rPr>
        <w:t>ی</w:t>
      </w:r>
      <w:r w:rsidRPr="0025156A">
        <w:rPr>
          <w:rtl/>
        </w:rPr>
        <w:t xml:space="preserve"> که قبلاً توسط سرمايه‌پذير در</w:t>
      </w:r>
      <w:r w:rsidRPr="0025156A">
        <w:rPr>
          <w:rFonts w:hint="cs"/>
          <w:rtl/>
        </w:rPr>
        <w:t xml:space="preserve"> سایر</w:t>
      </w:r>
      <w:r w:rsidRPr="0025156A">
        <w:rPr>
          <w:rtl/>
        </w:rPr>
        <w:t xml:space="preserve"> اقلام سود </w:t>
      </w:r>
      <w:r w:rsidRPr="0025156A">
        <w:rPr>
          <w:rFonts w:hint="cs"/>
          <w:rtl/>
        </w:rPr>
        <w:t xml:space="preserve">و زیان </w:t>
      </w:r>
      <w:r w:rsidRPr="0025156A">
        <w:rPr>
          <w:rtl/>
        </w:rPr>
        <w:t>جامع شناسايي</w:t>
      </w:r>
      <w:r w:rsidRPr="0025156A">
        <w:rPr>
          <w:rFonts w:hint="cs"/>
          <w:rtl/>
        </w:rPr>
        <w:t xml:space="preserve"> </w:t>
      </w:r>
      <w:r w:rsidRPr="0025156A">
        <w:rPr>
          <w:rtl/>
        </w:rPr>
        <w:t>شده است</w:t>
      </w:r>
      <w:r w:rsidRPr="0025156A">
        <w:rPr>
          <w:rFonts w:hint="cs"/>
          <w:rtl/>
        </w:rPr>
        <w:t>، به دلیل واگذاری</w:t>
      </w:r>
      <w:r w:rsidRPr="0025156A">
        <w:rPr>
          <w:rtl/>
        </w:rPr>
        <w:t xml:space="preserve"> دارا</w:t>
      </w:r>
      <w:r w:rsidRPr="0025156A">
        <w:rPr>
          <w:rFonts w:hint="cs"/>
          <w:rtl/>
        </w:rPr>
        <w:t>ییها</w:t>
      </w:r>
      <w:r w:rsidRPr="0025156A">
        <w:rPr>
          <w:rtl/>
        </w:rPr>
        <w:t xml:space="preserve"> و </w:t>
      </w:r>
      <w:r w:rsidRPr="0025156A">
        <w:rPr>
          <w:rFonts w:hint="cs"/>
          <w:rtl/>
        </w:rPr>
        <w:t>بدهیهای</w:t>
      </w:r>
      <w:r w:rsidRPr="0025156A">
        <w:rPr>
          <w:rtl/>
        </w:rPr>
        <w:t xml:space="preserve"> مربوط</w:t>
      </w:r>
      <w:r w:rsidRPr="0025156A">
        <w:rPr>
          <w:rFonts w:hint="cs"/>
          <w:rtl/>
        </w:rPr>
        <w:t>، به</w:t>
      </w:r>
      <w:r w:rsidRPr="0025156A">
        <w:rPr>
          <w:rtl/>
        </w:rPr>
        <w:t xml:space="preserve"> </w:t>
      </w:r>
      <w:r w:rsidRPr="0025156A">
        <w:rPr>
          <w:rFonts w:hint="cs"/>
          <w:rtl/>
        </w:rPr>
        <w:t xml:space="preserve">سود </w:t>
      </w:r>
      <w:r w:rsidR="00EC3187" w:rsidRPr="0025156A">
        <w:rPr>
          <w:rFonts w:hint="cs"/>
          <w:rtl/>
        </w:rPr>
        <w:t>انباشته منتقل می‌شود</w:t>
      </w:r>
      <w:r w:rsidRPr="0025156A">
        <w:rPr>
          <w:rtl/>
        </w:rPr>
        <w:t xml:space="preserve">، </w:t>
      </w:r>
      <w:r w:rsidRPr="0025156A">
        <w:rPr>
          <w:rFonts w:hint="cs"/>
          <w:rtl/>
        </w:rPr>
        <w:t xml:space="preserve">واحد تجاری </w:t>
      </w:r>
      <w:r w:rsidRPr="0025156A">
        <w:rPr>
          <w:rtl/>
        </w:rPr>
        <w:t>هنگام توقف روش ارزش</w:t>
      </w:r>
      <w:r w:rsidRPr="0025156A">
        <w:rPr>
          <w:rFonts w:hint="cs"/>
          <w:rtl/>
        </w:rPr>
        <w:t xml:space="preserve"> </w:t>
      </w:r>
      <w:r w:rsidRPr="0025156A">
        <w:rPr>
          <w:rtl/>
        </w:rPr>
        <w:t xml:space="preserve">ويژه، سود يا زيان را </w:t>
      </w:r>
      <w:r w:rsidR="00EC3187" w:rsidRPr="0025156A">
        <w:rPr>
          <w:rFonts w:hint="cs"/>
          <w:rtl/>
        </w:rPr>
        <w:t xml:space="preserve">از حقوق مالکانه </w:t>
      </w:r>
      <w:r w:rsidRPr="0025156A">
        <w:rPr>
          <w:rtl/>
        </w:rPr>
        <w:t xml:space="preserve">به </w:t>
      </w:r>
      <w:r w:rsidR="00EC3187" w:rsidRPr="0025156A">
        <w:rPr>
          <w:rFonts w:hint="cs"/>
          <w:rtl/>
        </w:rPr>
        <w:t xml:space="preserve">سود انباشته منتقل </w:t>
      </w:r>
      <w:r w:rsidRPr="0025156A">
        <w:rPr>
          <w:rtl/>
        </w:rPr>
        <w:t xml:space="preserve">مي‌کند. </w:t>
      </w:r>
      <w:r w:rsidRPr="0025156A">
        <w:rPr>
          <w:rFonts w:hint="cs"/>
          <w:rtl/>
        </w:rPr>
        <w:t>برای</w:t>
      </w:r>
      <w:r w:rsidRPr="0025156A">
        <w:rPr>
          <w:rtl/>
        </w:rPr>
        <w:t xml:space="preserve"> مثال، اگر واحد</w:t>
      </w:r>
      <w:r w:rsidRPr="0025156A">
        <w:rPr>
          <w:rFonts w:hint="cs"/>
          <w:rtl/>
        </w:rPr>
        <w:t xml:space="preserve"> </w:t>
      </w:r>
      <w:r w:rsidRPr="0025156A">
        <w:rPr>
          <w:rtl/>
        </w:rPr>
        <w:t xml:space="preserve">تجاري وابسته يا مشارکت خاص، </w:t>
      </w:r>
      <w:r w:rsidR="00EC3187" w:rsidRPr="0025156A">
        <w:rPr>
          <w:rFonts w:hint="cs"/>
          <w:rtl/>
        </w:rPr>
        <w:t xml:space="preserve">مبلغ </w:t>
      </w:r>
      <w:r w:rsidRPr="0025156A">
        <w:rPr>
          <w:rtl/>
        </w:rPr>
        <w:t xml:space="preserve">انباشته </w:t>
      </w:r>
      <w:r w:rsidR="00EC3187" w:rsidRPr="0025156A">
        <w:rPr>
          <w:rFonts w:hint="cs"/>
          <w:rtl/>
        </w:rPr>
        <w:t>تفاوتهای تسعیر مربوط</w:t>
      </w:r>
      <w:r w:rsidRPr="0025156A">
        <w:rPr>
          <w:rtl/>
        </w:rPr>
        <w:t xml:space="preserve"> به عمليات خارجي داشته باشد و واحد</w:t>
      </w:r>
      <w:r w:rsidRPr="0025156A">
        <w:rPr>
          <w:rFonts w:hint="cs"/>
          <w:rtl/>
        </w:rPr>
        <w:t xml:space="preserve"> </w:t>
      </w:r>
      <w:r w:rsidRPr="0025156A">
        <w:rPr>
          <w:rtl/>
        </w:rPr>
        <w:t>تجاري مزبور، استفاده از روش ارزش</w:t>
      </w:r>
      <w:r w:rsidRPr="0025156A">
        <w:rPr>
          <w:rFonts w:hint="cs"/>
          <w:rtl/>
        </w:rPr>
        <w:t xml:space="preserve"> </w:t>
      </w:r>
      <w:r w:rsidRPr="0025156A">
        <w:rPr>
          <w:rtl/>
        </w:rPr>
        <w:t>ويژه را متوقف کند، واحد</w:t>
      </w:r>
      <w:r w:rsidRPr="0025156A">
        <w:rPr>
          <w:rFonts w:hint="cs"/>
          <w:rtl/>
        </w:rPr>
        <w:t xml:space="preserve"> </w:t>
      </w:r>
      <w:r w:rsidRPr="0025156A">
        <w:rPr>
          <w:rtl/>
        </w:rPr>
        <w:t xml:space="preserve">تجاري بايد </w:t>
      </w:r>
      <w:r w:rsidR="00EC3187" w:rsidRPr="0025156A">
        <w:rPr>
          <w:rFonts w:hint="cs"/>
          <w:rtl/>
        </w:rPr>
        <w:t xml:space="preserve">طبق استاندارد حسابداری 16 </w:t>
      </w:r>
      <w:r w:rsidR="00EC3187" w:rsidRPr="0025156A">
        <w:rPr>
          <w:rStyle w:val="a4"/>
          <w:rFonts w:hint="cs"/>
          <w:rtl/>
        </w:rPr>
        <w:t>آثار تغییر در نرخ ارز</w:t>
      </w:r>
      <w:r w:rsidR="00EC3187" w:rsidRPr="0025156A">
        <w:rPr>
          <w:rFonts w:hint="cs"/>
          <w:rtl/>
        </w:rPr>
        <w:t xml:space="preserve">، </w:t>
      </w:r>
      <w:r w:rsidRPr="0025156A">
        <w:rPr>
          <w:rtl/>
        </w:rPr>
        <w:t>سود يا زيان مرتبط با عمل</w:t>
      </w:r>
      <w:r w:rsidRPr="0025156A">
        <w:rPr>
          <w:rFonts w:hint="cs"/>
          <w:rtl/>
        </w:rPr>
        <w:t>یات</w:t>
      </w:r>
      <w:r w:rsidRPr="0025156A">
        <w:rPr>
          <w:rtl/>
        </w:rPr>
        <w:t xml:space="preserve"> خارج</w:t>
      </w:r>
      <w:r w:rsidRPr="0025156A">
        <w:rPr>
          <w:rFonts w:hint="cs"/>
          <w:rtl/>
        </w:rPr>
        <w:t>ی</w:t>
      </w:r>
      <w:r w:rsidRPr="0025156A">
        <w:rPr>
          <w:rtl/>
        </w:rPr>
        <w:t xml:space="preserve"> را که </w:t>
      </w:r>
      <w:r w:rsidR="00EC3187" w:rsidRPr="0025156A">
        <w:rPr>
          <w:rFonts w:hint="cs"/>
          <w:rtl/>
        </w:rPr>
        <w:t>قبلاً</w:t>
      </w:r>
      <w:r w:rsidRPr="0025156A">
        <w:rPr>
          <w:rtl/>
        </w:rPr>
        <w:t xml:space="preserve"> در</w:t>
      </w:r>
      <w:r w:rsidRPr="0025156A">
        <w:rPr>
          <w:rFonts w:hint="cs"/>
          <w:rtl/>
        </w:rPr>
        <w:t xml:space="preserve"> سایر</w:t>
      </w:r>
      <w:r w:rsidRPr="0025156A">
        <w:rPr>
          <w:rtl/>
        </w:rPr>
        <w:t xml:space="preserve"> اقلام سود </w:t>
      </w:r>
      <w:r w:rsidRPr="0025156A">
        <w:rPr>
          <w:rFonts w:hint="cs"/>
          <w:rtl/>
        </w:rPr>
        <w:t xml:space="preserve">و زیان </w:t>
      </w:r>
      <w:r w:rsidRPr="0025156A">
        <w:rPr>
          <w:rtl/>
        </w:rPr>
        <w:t>جامع شناسايي</w:t>
      </w:r>
      <w:r w:rsidRPr="0025156A">
        <w:rPr>
          <w:rFonts w:hint="cs"/>
          <w:rtl/>
        </w:rPr>
        <w:t xml:space="preserve"> </w:t>
      </w:r>
      <w:r w:rsidRPr="0025156A">
        <w:rPr>
          <w:rtl/>
        </w:rPr>
        <w:t>شده است، به</w:t>
      </w:r>
      <w:r w:rsidRPr="0025156A">
        <w:rPr>
          <w:rFonts w:hint="cs"/>
          <w:rtl/>
        </w:rPr>
        <w:t xml:space="preserve"> </w:t>
      </w:r>
      <w:r w:rsidRPr="0025156A">
        <w:rPr>
          <w:rtl/>
        </w:rPr>
        <w:t xml:space="preserve">سود </w:t>
      </w:r>
      <w:r w:rsidR="00EC3187" w:rsidRPr="0025156A">
        <w:rPr>
          <w:rFonts w:hint="cs"/>
          <w:rtl/>
        </w:rPr>
        <w:t>انباشته منتقل</w:t>
      </w:r>
      <w:r w:rsidR="00176E62" w:rsidRPr="0025156A">
        <w:rPr>
          <w:rFonts w:hint="cs"/>
          <w:rtl/>
        </w:rPr>
        <w:t xml:space="preserve"> </w:t>
      </w:r>
      <w:r w:rsidR="00EC3187" w:rsidRPr="0025156A">
        <w:rPr>
          <w:rFonts w:hint="cs"/>
          <w:rtl/>
        </w:rPr>
        <w:t>‌</w:t>
      </w:r>
      <w:r w:rsidRPr="0025156A">
        <w:rPr>
          <w:rtl/>
        </w:rPr>
        <w:t>کند.</w:t>
      </w:r>
    </w:p>
    <w:p w:rsidR="00CD7E3A" w:rsidRPr="0025156A" w:rsidRDefault="00CD7E3A" w:rsidP="00176E62">
      <w:pPr>
        <w:pStyle w:val="a5"/>
        <w:rPr>
          <w:rStyle w:val="SubtleEmphasis"/>
          <w:rFonts w:cs="B Traffic"/>
          <w:bCs/>
          <w:i w:val="0"/>
          <w:szCs w:val="22"/>
        </w:rPr>
      </w:pPr>
      <w:r w:rsidRPr="0025156A">
        <w:rPr>
          <w:rStyle w:val="SubtleEmphasis"/>
          <w:rFonts w:cs="B Traffic"/>
          <w:bCs/>
          <w:i w:val="0"/>
          <w:szCs w:val="22"/>
          <w:rtl/>
        </w:rPr>
        <w:t>24</w:t>
      </w:r>
      <w:r w:rsidRPr="0025156A">
        <w:rPr>
          <w:rStyle w:val="SubtleEmphasis"/>
          <w:rFonts w:cs="B Traffic" w:hint="cs"/>
          <w:bCs/>
          <w:i w:val="0"/>
          <w:szCs w:val="22"/>
          <w:rtl/>
        </w:rPr>
        <w:t>.</w:t>
      </w:r>
      <w:r w:rsidRPr="0025156A">
        <w:rPr>
          <w:rStyle w:val="SubtleEmphasis"/>
          <w:rFonts w:cs="B Traffic"/>
          <w:bCs/>
          <w:i w:val="0"/>
          <w:szCs w:val="22"/>
          <w:rtl/>
        </w:rPr>
        <w:tab/>
        <w:t xml:space="preserve">در </w:t>
      </w:r>
      <w:r w:rsidRPr="0025156A">
        <w:rPr>
          <w:rStyle w:val="SubtleEmphasis"/>
          <w:rFonts w:cs="B Traffic" w:hint="cs"/>
          <w:bCs/>
          <w:i w:val="0"/>
          <w:szCs w:val="22"/>
          <w:rtl/>
        </w:rPr>
        <w:t>صورتی</w:t>
      </w:r>
      <w:r w:rsidRPr="0025156A">
        <w:rPr>
          <w:rStyle w:val="SubtleEmphasis"/>
          <w:rFonts w:cs="B Traffic"/>
          <w:bCs/>
          <w:i w:val="0"/>
          <w:szCs w:val="22"/>
          <w:rtl/>
        </w:rPr>
        <w:t xml:space="preserve"> که سرمايه‌گذاري در واحد</w:t>
      </w:r>
      <w:r w:rsidRPr="0025156A">
        <w:rPr>
          <w:rStyle w:val="SubtleEmphasis"/>
          <w:rFonts w:cs="B Traffic" w:hint="cs"/>
          <w:bCs/>
          <w:i w:val="0"/>
          <w:szCs w:val="22"/>
          <w:rtl/>
        </w:rPr>
        <w:t xml:space="preserve"> </w:t>
      </w:r>
      <w:r w:rsidRPr="0025156A">
        <w:rPr>
          <w:rStyle w:val="SubtleEmphasis"/>
          <w:rFonts w:cs="B Traffic"/>
          <w:bCs/>
          <w:i w:val="0"/>
          <w:szCs w:val="22"/>
          <w:rtl/>
        </w:rPr>
        <w:t>تجاري وابسته</w:t>
      </w:r>
      <w:r w:rsidRPr="0025156A">
        <w:rPr>
          <w:rStyle w:val="SubtleEmphasis"/>
          <w:rFonts w:cs="B Traffic" w:hint="cs"/>
          <w:bCs/>
          <w:i w:val="0"/>
          <w:szCs w:val="22"/>
          <w:rtl/>
        </w:rPr>
        <w:t xml:space="preserve"> </w:t>
      </w:r>
      <w:r w:rsidRPr="0025156A">
        <w:rPr>
          <w:rStyle w:val="SubtleEmphasis"/>
          <w:rFonts w:cs="B Traffic"/>
          <w:bCs/>
          <w:i w:val="0"/>
          <w:szCs w:val="22"/>
          <w:rtl/>
        </w:rPr>
        <w:t>به سرمايه‌گذاري در مشارکت خاص تبديل شود يا سرمايه‌گذاري در مشارکت خاص به سرمايه‌گذاري در واحد</w:t>
      </w:r>
      <w:r w:rsidRPr="0025156A">
        <w:rPr>
          <w:rStyle w:val="SubtleEmphasis"/>
          <w:rFonts w:cs="B Traffic" w:hint="cs"/>
          <w:bCs/>
          <w:i w:val="0"/>
          <w:szCs w:val="22"/>
          <w:rtl/>
        </w:rPr>
        <w:t xml:space="preserve"> </w:t>
      </w:r>
      <w:r w:rsidRPr="0025156A">
        <w:rPr>
          <w:rStyle w:val="SubtleEmphasis"/>
          <w:rFonts w:cs="B Traffic"/>
          <w:bCs/>
          <w:i w:val="0"/>
          <w:szCs w:val="22"/>
          <w:rtl/>
        </w:rPr>
        <w:t>تجاري وابسته تبديل گردد، واحد</w:t>
      </w:r>
      <w:r w:rsidRPr="0025156A">
        <w:rPr>
          <w:rStyle w:val="SubtleEmphasis"/>
          <w:rFonts w:cs="B Traffic" w:hint="cs"/>
          <w:bCs/>
          <w:i w:val="0"/>
          <w:szCs w:val="22"/>
          <w:rtl/>
        </w:rPr>
        <w:t xml:space="preserve"> </w:t>
      </w:r>
      <w:r w:rsidRPr="0025156A">
        <w:rPr>
          <w:rStyle w:val="SubtleEmphasis"/>
          <w:rFonts w:cs="B Traffic"/>
          <w:bCs/>
          <w:i w:val="0"/>
          <w:szCs w:val="22"/>
          <w:rtl/>
        </w:rPr>
        <w:t>تجاري به استفاده</w:t>
      </w:r>
      <w:r w:rsidRPr="0025156A">
        <w:rPr>
          <w:rStyle w:val="SubtleEmphasis"/>
          <w:rFonts w:cs="B Traffic" w:hint="cs"/>
          <w:bCs/>
          <w:i w:val="0"/>
          <w:szCs w:val="22"/>
          <w:rtl/>
        </w:rPr>
        <w:t xml:space="preserve"> </w:t>
      </w:r>
      <w:r w:rsidRPr="0025156A">
        <w:rPr>
          <w:rStyle w:val="SubtleEmphasis"/>
          <w:rFonts w:cs="B Traffic"/>
          <w:bCs/>
          <w:i w:val="0"/>
          <w:szCs w:val="22"/>
          <w:rtl/>
        </w:rPr>
        <w:t>از روش ارزش</w:t>
      </w:r>
      <w:r w:rsidRPr="0025156A">
        <w:rPr>
          <w:rStyle w:val="SubtleEmphasis"/>
          <w:rFonts w:cs="B Traffic" w:hint="cs"/>
          <w:bCs/>
          <w:i w:val="0"/>
          <w:szCs w:val="22"/>
          <w:rtl/>
        </w:rPr>
        <w:t xml:space="preserve"> </w:t>
      </w:r>
      <w:r w:rsidRPr="0025156A">
        <w:rPr>
          <w:rStyle w:val="SubtleEmphasis"/>
          <w:rFonts w:cs="B Traffic"/>
          <w:bCs/>
          <w:i w:val="0"/>
          <w:szCs w:val="22"/>
          <w:rtl/>
        </w:rPr>
        <w:t xml:space="preserve">ويژه ادامه مي‌دهد و منافع </w:t>
      </w:r>
      <w:r w:rsidRPr="0025156A">
        <w:rPr>
          <w:rStyle w:val="SubtleEmphasis"/>
          <w:rFonts w:cs="B Traffic" w:hint="cs"/>
          <w:bCs/>
          <w:i w:val="0"/>
          <w:szCs w:val="22"/>
          <w:rtl/>
        </w:rPr>
        <w:t>باقیمانده</w:t>
      </w:r>
      <w:r w:rsidRPr="0025156A">
        <w:rPr>
          <w:rStyle w:val="SubtleEmphasis"/>
          <w:rFonts w:cs="B Traffic"/>
          <w:bCs/>
          <w:i w:val="0"/>
          <w:szCs w:val="22"/>
          <w:rtl/>
        </w:rPr>
        <w:t xml:space="preserve"> را </w:t>
      </w:r>
      <w:r w:rsidRPr="0025156A">
        <w:rPr>
          <w:rStyle w:val="SubtleEmphasis"/>
          <w:rFonts w:cs="B Traffic" w:hint="cs"/>
          <w:bCs/>
          <w:i w:val="0"/>
          <w:szCs w:val="22"/>
          <w:rtl/>
        </w:rPr>
        <w:t>تجدید</w:t>
      </w:r>
      <w:r w:rsidRPr="0025156A">
        <w:rPr>
          <w:rStyle w:val="SubtleEmphasis"/>
          <w:rFonts w:cs="B Traffic"/>
          <w:bCs/>
          <w:i w:val="0"/>
          <w:szCs w:val="22"/>
          <w:rtl/>
        </w:rPr>
        <w:t xml:space="preserve"> اندازه‌گيري نمي‌کند.</w:t>
      </w:r>
    </w:p>
    <w:p w:rsidR="00CD7E3A" w:rsidRPr="0025156A" w:rsidRDefault="00CD7E3A" w:rsidP="00176E62">
      <w:pPr>
        <w:pStyle w:val="ab"/>
        <w:rPr>
          <w:rFonts w:eastAsia="Calibri"/>
          <w:rtl/>
        </w:rPr>
      </w:pPr>
      <w:r w:rsidRPr="0025156A">
        <w:rPr>
          <w:rFonts w:eastAsia="Calibri" w:hint="cs"/>
          <w:rtl/>
        </w:rPr>
        <w:t>تغيير در منافع مالکیت</w:t>
      </w:r>
    </w:p>
    <w:p w:rsidR="00CD7E3A" w:rsidRPr="0025156A" w:rsidRDefault="00CD7E3A" w:rsidP="00176E62">
      <w:pPr>
        <w:pStyle w:val="a7"/>
        <w:rPr>
          <w:rtl/>
        </w:rPr>
      </w:pPr>
      <w:r w:rsidRPr="0025156A">
        <w:rPr>
          <w:rtl/>
        </w:rPr>
        <w:t>25</w:t>
      </w:r>
      <w:r w:rsidRPr="0025156A">
        <w:rPr>
          <w:rFonts w:hint="cs"/>
          <w:rtl/>
        </w:rPr>
        <w:t>.</w:t>
      </w:r>
      <w:r w:rsidRPr="0025156A">
        <w:rPr>
          <w:rtl/>
        </w:rPr>
        <w:tab/>
      </w:r>
      <w:r w:rsidRPr="0025156A">
        <w:rPr>
          <w:rFonts w:hint="cs"/>
          <w:rtl/>
        </w:rPr>
        <w:t>هرگاه</w:t>
      </w:r>
      <w:r w:rsidRPr="0025156A">
        <w:rPr>
          <w:rtl/>
        </w:rPr>
        <w:t xml:space="preserve"> </w:t>
      </w:r>
      <w:r w:rsidRPr="0025156A">
        <w:rPr>
          <w:rFonts w:hint="cs"/>
          <w:rtl/>
        </w:rPr>
        <w:t>منافع</w:t>
      </w:r>
      <w:r w:rsidRPr="0025156A">
        <w:rPr>
          <w:rtl/>
        </w:rPr>
        <w:t xml:space="preserve"> </w:t>
      </w:r>
      <w:r w:rsidRPr="0025156A">
        <w:rPr>
          <w:rFonts w:hint="cs"/>
          <w:rtl/>
        </w:rPr>
        <w:t xml:space="preserve">مالکیت </w:t>
      </w:r>
      <w:r w:rsidRPr="0025156A">
        <w:rPr>
          <w:rtl/>
        </w:rPr>
        <w:t>واحد</w:t>
      </w:r>
      <w:r w:rsidRPr="0025156A">
        <w:rPr>
          <w:rFonts w:hint="cs"/>
          <w:rtl/>
        </w:rPr>
        <w:t xml:space="preserve"> تجاري</w:t>
      </w:r>
      <w:r w:rsidRPr="0025156A">
        <w:rPr>
          <w:rtl/>
        </w:rPr>
        <w:t xml:space="preserve"> </w:t>
      </w:r>
      <w:r w:rsidRPr="0025156A">
        <w:rPr>
          <w:rFonts w:hint="cs"/>
          <w:rtl/>
        </w:rPr>
        <w:t>در</w:t>
      </w:r>
      <w:r w:rsidRPr="0025156A">
        <w:rPr>
          <w:rtl/>
        </w:rPr>
        <w:t xml:space="preserve"> </w:t>
      </w:r>
      <w:r w:rsidRPr="0025156A">
        <w:rPr>
          <w:rFonts w:hint="cs"/>
          <w:rtl/>
        </w:rPr>
        <w:t>واحد تجاري</w:t>
      </w:r>
      <w:r w:rsidRPr="0025156A">
        <w:rPr>
          <w:rtl/>
        </w:rPr>
        <w:t xml:space="preserve"> </w:t>
      </w:r>
      <w:r w:rsidRPr="0025156A">
        <w:rPr>
          <w:rFonts w:hint="cs"/>
          <w:rtl/>
        </w:rPr>
        <w:t>وابسته</w:t>
      </w:r>
      <w:r w:rsidRPr="0025156A">
        <w:rPr>
          <w:rtl/>
        </w:rPr>
        <w:t xml:space="preserve"> </w:t>
      </w:r>
      <w:r w:rsidRPr="0025156A">
        <w:rPr>
          <w:rFonts w:hint="cs"/>
          <w:rtl/>
        </w:rPr>
        <w:t>يا</w:t>
      </w:r>
      <w:r w:rsidRPr="0025156A">
        <w:rPr>
          <w:rtl/>
        </w:rPr>
        <w:t xml:space="preserve"> </w:t>
      </w:r>
      <w:r w:rsidRPr="0025156A">
        <w:rPr>
          <w:rFonts w:hint="cs"/>
          <w:rtl/>
        </w:rPr>
        <w:t>مشارکت</w:t>
      </w:r>
      <w:r w:rsidRPr="0025156A">
        <w:rPr>
          <w:rtl/>
        </w:rPr>
        <w:t xml:space="preserve"> </w:t>
      </w:r>
      <w:r w:rsidRPr="0025156A">
        <w:rPr>
          <w:rFonts w:hint="cs"/>
          <w:rtl/>
        </w:rPr>
        <w:t>خاص</w:t>
      </w:r>
      <w:r w:rsidRPr="0025156A">
        <w:rPr>
          <w:rtl/>
        </w:rPr>
        <w:t xml:space="preserve"> </w:t>
      </w:r>
      <w:r w:rsidRPr="0025156A">
        <w:rPr>
          <w:rFonts w:hint="cs"/>
          <w:rtl/>
        </w:rPr>
        <w:t>کاهش</w:t>
      </w:r>
      <w:r w:rsidRPr="0025156A">
        <w:rPr>
          <w:rtl/>
        </w:rPr>
        <w:t xml:space="preserve"> </w:t>
      </w:r>
      <w:r w:rsidRPr="0025156A">
        <w:rPr>
          <w:rFonts w:hint="cs"/>
          <w:rtl/>
        </w:rPr>
        <w:t>يابد،</w:t>
      </w:r>
      <w:r w:rsidRPr="0025156A">
        <w:rPr>
          <w:rtl/>
        </w:rPr>
        <w:t xml:space="preserve"> </w:t>
      </w:r>
      <w:r w:rsidRPr="0025156A">
        <w:rPr>
          <w:rFonts w:hint="cs"/>
          <w:rtl/>
        </w:rPr>
        <w:t>اما</w:t>
      </w:r>
      <w:r w:rsidRPr="0025156A">
        <w:rPr>
          <w:rtl/>
        </w:rPr>
        <w:t xml:space="preserve"> </w:t>
      </w:r>
      <w:r w:rsidRPr="0025156A">
        <w:rPr>
          <w:rFonts w:hint="cs"/>
          <w:rtl/>
        </w:rPr>
        <w:t>سرمایه‌گذاری همچنان به عنوان سرمایه‌گذاری در واحد تجاری وابسته یا مشارکت خاص طبقه‌بندی شود،</w:t>
      </w:r>
      <w:r w:rsidRPr="0025156A">
        <w:rPr>
          <w:rtl/>
        </w:rPr>
        <w:t xml:space="preserve"> </w:t>
      </w:r>
      <w:r w:rsidRPr="0025156A">
        <w:rPr>
          <w:rFonts w:hint="cs"/>
          <w:rtl/>
        </w:rPr>
        <w:t>واحد تجاري</w:t>
      </w:r>
      <w:r w:rsidRPr="0025156A">
        <w:rPr>
          <w:rtl/>
        </w:rPr>
        <w:t xml:space="preserve"> </w:t>
      </w:r>
      <w:r w:rsidRPr="0025156A">
        <w:rPr>
          <w:rFonts w:hint="cs"/>
          <w:rtl/>
        </w:rPr>
        <w:t>در</w:t>
      </w:r>
      <w:r w:rsidRPr="0025156A">
        <w:rPr>
          <w:rtl/>
        </w:rPr>
        <w:t xml:space="preserve"> صورت</w:t>
      </w:r>
      <w:r w:rsidRPr="0025156A">
        <w:rPr>
          <w:rFonts w:hint="cs"/>
          <w:rtl/>
        </w:rPr>
        <w:t>ی</w:t>
      </w:r>
      <w:r w:rsidRPr="0025156A">
        <w:rPr>
          <w:rtl/>
        </w:rPr>
        <w:t xml:space="preserve"> </w:t>
      </w:r>
      <w:r w:rsidRPr="0025156A">
        <w:rPr>
          <w:rFonts w:hint="cs"/>
          <w:rtl/>
        </w:rPr>
        <w:t>بايد</w:t>
      </w:r>
      <w:r w:rsidRPr="0025156A">
        <w:rPr>
          <w:rtl/>
        </w:rPr>
        <w:t xml:space="preserve"> </w:t>
      </w:r>
      <w:r w:rsidRPr="0025156A">
        <w:rPr>
          <w:rFonts w:hint="cs"/>
          <w:rtl/>
        </w:rPr>
        <w:t>آن</w:t>
      </w:r>
      <w:r w:rsidRPr="0025156A">
        <w:rPr>
          <w:rtl/>
        </w:rPr>
        <w:t xml:space="preserve"> </w:t>
      </w:r>
      <w:r w:rsidRPr="0025156A">
        <w:rPr>
          <w:rFonts w:hint="cs"/>
          <w:rtl/>
        </w:rPr>
        <w:t>بخش</w:t>
      </w:r>
      <w:r w:rsidRPr="0025156A">
        <w:rPr>
          <w:rtl/>
        </w:rPr>
        <w:t xml:space="preserve"> از سود </w:t>
      </w:r>
      <w:r w:rsidRPr="0025156A">
        <w:rPr>
          <w:rFonts w:hint="cs"/>
          <w:rtl/>
        </w:rPr>
        <w:t>یا</w:t>
      </w:r>
      <w:r w:rsidRPr="0025156A">
        <w:rPr>
          <w:rtl/>
        </w:rPr>
        <w:t xml:space="preserve"> ز</w:t>
      </w:r>
      <w:r w:rsidRPr="0025156A">
        <w:rPr>
          <w:rFonts w:hint="cs"/>
          <w:rtl/>
        </w:rPr>
        <w:t>یان</w:t>
      </w:r>
      <w:r w:rsidRPr="0025156A">
        <w:rPr>
          <w:rtl/>
        </w:rPr>
        <w:t xml:space="preserve"> مربوط به کاهش در منافع مالک</w:t>
      </w:r>
      <w:r w:rsidRPr="0025156A">
        <w:rPr>
          <w:rFonts w:hint="cs"/>
          <w:rtl/>
        </w:rPr>
        <w:t>یت</w:t>
      </w:r>
      <w:r w:rsidRPr="0025156A">
        <w:rPr>
          <w:rtl/>
        </w:rPr>
        <w:t xml:space="preserve"> را که </w:t>
      </w:r>
      <w:r w:rsidRPr="0025156A">
        <w:rPr>
          <w:rFonts w:hint="cs"/>
          <w:rtl/>
        </w:rPr>
        <w:t>قبلاً</w:t>
      </w:r>
      <w:r w:rsidRPr="0025156A">
        <w:rPr>
          <w:rtl/>
        </w:rPr>
        <w:t xml:space="preserve"> در سا</w:t>
      </w:r>
      <w:r w:rsidRPr="0025156A">
        <w:rPr>
          <w:rFonts w:hint="cs"/>
          <w:rtl/>
        </w:rPr>
        <w:t>یر</w:t>
      </w:r>
      <w:r w:rsidRPr="0025156A">
        <w:rPr>
          <w:rtl/>
        </w:rPr>
        <w:t xml:space="preserve"> اقلام سود </w:t>
      </w:r>
      <w:r w:rsidRPr="0025156A">
        <w:rPr>
          <w:rFonts w:hint="cs"/>
          <w:rtl/>
        </w:rPr>
        <w:t>و زیان جامع</w:t>
      </w:r>
      <w:r w:rsidRPr="0025156A">
        <w:rPr>
          <w:rtl/>
        </w:rPr>
        <w:t xml:space="preserve"> </w:t>
      </w:r>
      <w:r w:rsidRPr="0025156A">
        <w:rPr>
          <w:rFonts w:hint="cs"/>
          <w:rtl/>
        </w:rPr>
        <w:t>شناسایی</w:t>
      </w:r>
      <w:r w:rsidRPr="0025156A">
        <w:rPr>
          <w:rtl/>
        </w:rPr>
        <w:t xml:space="preserve"> </w:t>
      </w:r>
      <w:r w:rsidRPr="0025156A">
        <w:rPr>
          <w:rFonts w:hint="cs"/>
          <w:rtl/>
        </w:rPr>
        <w:t>شده</w:t>
      </w:r>
      <w:r w:rsidRPr="0025156A">
        <w:rPr>
          <w:rtl/>
        </w:rPr>
        <w:t xml:space="preserve"> </w:t>
      </w:r>
      <w:r w:rsidRPr="0025156A">
        <w:rPr>
          <w:rFonts w:hint="cs"/>
          <w:rtl/>
        </w:rPr>
        <w:t>است</w:t>
      </w:r>
      <w:r w:rsidRPr="0025156A">
        <w:rPr>
          <w:rtl/>
        </w:rPr>
        <w:t xml:space="preserve"> </w:t>
      </w:r>
      <w:r w:rsidRPr="0025156A">
        <w:rPr>
          <w:rFonts w:hint="cs"/>
          <w:rtl/>
        </w:rPr>
        <w:t>به</w:t>
      </w:r>
      <w:r w:rsidRPr="0025156A">
        <w:rPr>
          <w:rtl/>
        </w:rPr>
        <w:t xml:space="preserve"> سود </w:t>
      </w:r>
      <w:r w:rsidRPr="0025156A">
        <w:rPr>
          <w:rFonts w:hint="cs"/>
          <w:rtl/>
        </w:rPr>
        <w:t>یا</w:t>
      </w:r>
      <w:r w:rsidRPr="0025156A">
        <w:rPr>
          <w:rtl/>
        </w:rPr>
        <w:t xml:space="preserve"> ز</w:t>
      </w:r>
      <w:r w:rsidRPr="0025156A">
        <w:rPr>
          <w:rFonts w:hint="cs"/>
          <w:rtl/>
        </w:rPr>
        <w:t xml:space="preserve">یان دوره </w:t>
      </w:r>
      <w:r w:rsidRPr="0025156A">
        <w:rPr>
          <w:rtl/>
        </w:rPr>
        <w:t>تجد</w:t>
      </w:r>
      <w:r w:rsidRPr="0025156A">
        <w:rPr>
          <w:rFonts w:hint="cs"/>
          <w:rtl/>
        </w:rPr>
        <w:t>ید</w:t>
      </w:r>
      <w:r w:rsidRPr="0025156A">
        <w:rPr>
          <w:rtl/>
        </w:rPr>
        <w:t xml:space="preserve"> </w:t>
      </w:r>
      <w:r w:rsidRPr="0025156A">
        <w:rPr>
          <w:rFonts w:hint="cs"/>
          <w:rtl/>
        </w:rPr>
        <w:t>طبقه‌بندی</w:t>
      </w:r>
      <w:r w:rsidRPr="0025156A">
        <w:rPr>
          <w:rtl/>
        </w:rPr>
        <w:t xml:space="preserve"> کند که </w:t>
      </w:r>
      <w:r w:rsidRPr="0025156A">
        <w:rPr>
          <w:rFonts w:hint="cs"/>
          <w:rtl/>
        </w:rPr>
        <w:t>این تجدید طبقه‌بندی، در صورت واگذاری</w:t>
      </w:r>
      <w:r w:rsidRPr="0025156A">
        <w:rPr>
          <w:rtl/>
        </w:rPr>
        <w:t xml:space="preserve"> </w:t>
      </w:r>
      <w:r w:rsidRPr="0025156A">
        <w:rPr>
          <w:rFonts w:hint="cs"/>
          <w:rtl/>
        </w:rPr>
        <w:t>داراییها</w:t>
      </w:r>
      <w:r w:rsidRPr="0025156A">
        <w:rPr>
          <w:rtl/>
        </w:rPr>
        <w:t xml:space="preserve"> </w:t>
      </w:r>
      <w:r w:rsidRPr="0025156A">
        <w:rPr>
          <w:rFonts w:hint="cs"/>
          <w:rtl/>
        </w:rPr>
        <w:t>و</w:t>
      </w:r>
      <w:r w:rsidRPr="0025156A">
        <w:rPr>
          <w:rtl/>
        </w:rPr>
        <w:t xml:space="preserve"> </w:t>
      </w:r>
      <w:r w:rsidRPr="0025156A">
        <w:rPr>
          <w:rFonts w:hint="cs"/>
          <w:rtl/>
        </w:rPr>
        <w:t>بدهیهای</w:t>
      </w:r>
      <w:r w:rsidRPr="0025156A">
        <w:rPr>
          <w:rtl/>
        </w:rPr>
        <w:t xml:space="preserve"> </w:t>
      </w:r>
      <w:r w:rsidRPr="0025156A">
        <w:rPr>
          <w:rFonts w:hint="cs"/>
          <w:rtl/>
        </w:rPr>
        <w:t>مربوط،</w:t>
      </w:r>
      <w:r w:rsidRPr="0025156A">
        <w:rPr>
          <w:rtl/>
        </w:rPr>
        <w:t xml:space="preserve"> الزام</w:t>
      </w:r>
      <w:r w:rsidRPr="0025156A">
        <w:rPr>
          <w:rFonts w:hint="cs"/>
          <w:rtl/>
        </w:rPr>
        <w:t>ی</w:t>
      </w:r>
      <w:r w:rsidRPr="0025156A">
        <w:rPr>
          <w:rtl/>
        </w:rPr>
        <w:t xml:space="preserve"> </w:t>
      </w:r>
      <w:r w:rsidR="00176E62" w:rsidRPr="0025156A">
        <w:rPr>
          <w:rFonts w:hint="cs"/>
          <w:rtl/>
        </w:rPr>
        <w:t>می‌شد</w:t>
      </w:r>
      <w:r w:rsidRPr="0025156A">
        <w:rPr>
          <w:rtl/>
        </w:rPr>
        <w:t>.</w:t>
      </w:r>
    </w:p>
    <w:p w:rsidR="00CD7E3A" w:rsidRPr="0025156A" w:rsidRDefault="00CD7E3A" w:rsidP="00176E62">
      <w:pPr>
        <w:pStyle w:val="ab"/>
        <w:rPr>
          <w:rFonts w:eastAsia="Calibri"/>
          <w:rtl/>
        </w:rPr>
      </w:pPr>
      <w:r w:rsidRPr="0025156A">
        <w:rPr>
          <w:rFonts w:eastAsia="Calibri" w:hint="cs"/>
          <w:rtl/>
        </w:rPr>
        <w:t>ضوابط</w:t>
      </w:r>
      <w:r w:rsidRPr="0025156A">
        <w:rPr>
          <w:rFonts w:eastAsia="Calibri"/>
          <w:rtl/>
        </w:rPr>
        <w:t xml:space="preserve"> روش ارزش ويژه</w:t>
      </w:r>
    </w:p>
    <w:p w:rsidR="00CD7E3A" w:rsidRPr="0025156A" w:rsidRDefault="00CD7E3A" w:rsidP="0092007D">
      <w:pPr>
        <w:pStyle w:val="a7"/>
        <w:rPr>
          <w:rtl/>
        </w:rPr>
      </w:pPr>
      <w:r w:rsidRPr="0025156A">
        <w:rPr>
          <w:rtl/>
        </w:rPr>
        <w:t>26</w:t>
      </w:r>
      <w:r w:rsidRPr="0025156A">
        <w:rPr>
          <w:rFonts w:hint="cs"/>
          <w:rtl/>
        </w:rPr>
        <w:t>.</w:t>
      </w:r>
      <w:r w:rsidRPr="0025156A">
        <w:rPr>
          <w:rtl/>
        </w:rPr>
        <w:tab/>
      </w:r>
      <w:r w:rsidRPr="0025156A">
        <w:rPr>
          <w:rFonts w:hint="cs"/>
          <w:rtl/>
        </w:rPr>
        <w:t>بسياري</w:t>
      </w:r>
      <w:r w:rsidRPr="0025156A">
        <w:rPr>
          <w:rtl/>
        </w:rPr>
        <w:t xml:space="preserve"> از </w:t>
      </w:r>
      <w:r w:rsidRPr="0025156A">
        <w:rPr>
          <w:rFonts w:hint="cs"/>
          <w:rtl/>
        </w:rPr>
        <w:t>ضوابطی</w:t>
      </w:r>
      <w:r w:rsidRPr="0025156A">
        <w:rPr>
          <w:rtl/>
        </w:rPr>
        <w:t xml:space="preserve"> </w:t>
      </w:r>
      <w:r w:rsidRPr="0025156A">
        <w:rPr>
          <w:rFonts w:hint="cs"/>
          <w:rtl/>
        </w:rPr>
        <w:t>که</w:t>
      </w:r>
      <w:r w:rsidRPr="0025156A">
        <w:rPr>
          <w:rtl/>
        </w:rPr>
        <w:t xml:space="preserve"> </w:t>
      </w:r>
      <w:r w:rsidRPr="0025156A">
        <w:rPr>
          <w:rFonts w:hint="cs"/>
          <w:rtl/>
        </w:rPr>
        <w:t>برای</w:t>
      </w:r>
      <w:r w:rsidRPr="0025156A">
        <w:rPr>
          <w:rtl/>
        </w:rPr>
        <w:t xml:space="preserve"> بکارگيري روش ارزش</w:t>
      </w:r>
      <w:r w:rsidRPr="0025156A">
        <w:rPr>
          <w:rFonts w:hint="cs"/>
          <w:rtl/>
        </w:rPr>
        <w:t xml:space="preserve"> </w:t>
      </w:r>
      <w:r w:rsidRPr="0025156A">
        <w:rPr>
          <w:rtl/>
        </w:rPr>
        <w:t xml:space="preserve">ويژه </w:t>
      </w:r>
      <w:r w:rsidRPr="0025156A">
        <w:rPr>
          <w:rFonts w:hint="cs"/>
          <w:rtl/>
        </w:rPr>
        <w:t>مناسب</w:t>
      </w:r>
      <w:r w:rsidRPr="0025156A">
        <w:rPr>
          <w:rtl/>
        </w:rPr>
        <w:t xml:space="preserve"> است، </w:t>
      </w:r>
      <w:r w:rsidRPr="0025156A">
        <w:rPr>
          <w:rFonts w:hint="cs"/>
          <w:rtl/>
        </w:rPr>
        <w:t>مشابه</w:t>
      </w:r>
      <w:r w:rsidRPr="0025156A">
        <w:rPr>
          <w:rtl/>
        </w:rPr>
        <w:t xml:space="preserve"> با </w:t>
      </w:r>
      <w:r w:rsidRPr="0025156A">
        <w:rPr>
          <w:rFonts w:hint="cs"/>
          <w:rtl/>
        </w:rPr>
        <w:t>ضوابط</w:t>
      </w:r>
      <w:r w:rsidRPr="0025156A">
        <w:rPr>
          <w:rtl/>
        </w:rPr>
        <w:t xml:space="preserve"> تلف</w:t>
      </w:r>
      <w:r w:rsidRPr="0025156A">
        <w:rPr>
          <w:rFonts w:hint="cs"/>
          <w:rtl/>
        </w:rPr>
        <w:t>یق</w:t>
      </w:r>
      <w:r w:rsidRPr="0025156A">
        <w:rPr>
          <w:rtl/>
        </w:rPr>
        <w:t xml:space="preserve"> است که </w:t>
      </w:r>
      <w:r w:rsidRPr="0025156A">
        <w:rPr>
          <w:rFonts w:hint="cs"/>
          <w:rtl/>
        </w:rPr>
        <w:t>در</w:t>
      </w:r>
      <w:r w:rsidRPr="0025156A">
        <w:rPr>
          <w:rtl/>
        </w:rPr>
        <w:t xml:space="preserve"> است</w:t>
      </w:r>
      <w:r w:rsidRPr="0025156A">
        <w:rPr>
          <w:rFonts w:hint="cs"/>
          <w:rtl/>
        </w:rPr>
        <w:t>اندارد</w:t>
      </w:r>
      <w:r w:rsidRPr="0025156A">
        <w:rPr>
          <w:rtl/>
        </w:rPr>
        <w:t xml:space="preserve"> </w:t>
      </w:r>
      <w:r w:rsidR="006A73F8" w:rsidRPr="0025156A">
        <w:rPr>
          <w:rFonts w:hint="cs"/>
          <w:rtl/>
        </w:rPr>
        <w:t>حسابداری 39</w:t>
      </w:r>
      <w:r w:rsidRPr="0025156A">
        <w:rPr>
          <w:rtl/>
        </w:rPr>
        <w:t xml:space="preserve"> </w:t>
      </w:r>
      <w:r w:rsidR="00AC458C" w:rsidRPr="0025156A">
        <w:rPr>
          <w:rFonts w:hint="cs"/>
          <w:rtl/>
        </w:rPr>
        <w:t xml:space="preserve">(مصوب 1398) </w:t>
      </w:r>
      <w:r w:rsidRPr="0025156A">
        <w:rPr>
          <w:rFonts w:hint="cs"/>
          <w:rtl/>
        </w:rPr>
        <w:t>مطرح</w:t>
      </w:r>
      <w:r w:rsidRPr="0025156A">
        <w:rPr>
          <w:rtl/>
        </w:rPr>
        <w:t xml:space="preserve"> </w:t>
      </w:r>
      <w:r w:rsidRPr="0025156A">
        <w:rPr>
          <w:rFonts w:hint="cs"/>
          <w:rtl/>
        </w:rPr>
        <w:t>شد</w:t>
      </w:r>
      <w:r w:rsidR="00AC458C" w:rsidRPr="0025156A">
        <w:rPr>
          <w:rFonts w:hint="cs"/>
          <w:rtl/>
        </w:rPr>
        <w:t>ه است</w:t>
      </w:r>
      <w:r w:rsidRPr="0025156A">
        <w:rPr>
          <w:rtl/>
        </w:rPr>
        <w:t xml:space="preserve">. </w:t>
      </w:r>
      <w:r w:rsidRPr="0025156A">
        <w:rPr>
          <w:rFonts w:hint="cs"/>
          <w:rtl/>
        </w:rPr>
        <w:t>افزون</w:t>
      </w:r>
      <w:r w:rsidRPr="0025156A">
        <w:rPr>
          <w:rtl/>
        </w:rPr>
        <w:t xml:space="preserve"> بر ا</w:t>
      </w:r>
      <w:r w:rsidRPr="0025156A">
        <w:rPr>
          <w:rFonts w:hint="cs"/>
          <w:rtl/>
        </w:rPr>
        <w:t>ین،</w:t>
      </w:r>
      <w:r w:rsidRPr="0025156A">
        <w:rPr>
          <w:rtl/>
        </w:rPr>
        <w:t xml:space="preserve"> </w:t>
      </w:r>
      <w:r w:rsidRPr="0025156A">
        <w:rPr>
          <w:rFonts w:hint="cs"/>
          <w:rtl/>
        </w:rPr>
        <w:t>مفاهيم</w:t>
      </w:r>
      <w:r w:rsidRPr="0025156A">
        <w:rPr>
          <w:rtl/>
        </w:rPr>
        <w:t xml:space="preserve"> </w:t>
      </w:r>
      <w:r w:rsidRPr="0025156A">
        <w:rPr>
          <w:rFonts w:hint="cs"/>
          <w:rtl/>
        </w:rPr>
        <w:t>زیربنایی</w:t>
      </w:r>
      <w:r w:rsidRPr="0025156A">
        <w:rPr>
          <w:rtl/>
        </w:rPr>
        <w:t xml:space="preserve"> </w:t>
      </w:r>
      <w:r w:rsidRPr="0025156A">
        <w:rPr>
          <w:rFonts w:hint="cs"/>
          <w:rtl/>
        </w:rPr>
        <w:t>ضوابط</w:t>
      </w:r>
      <w:r w:rsidRPr="0025156A">
        <w:rPr>
          <w:rtl/>
        </w:rPr>
        <w:t xml:space="preserve"> </w:t>
      </w:r>
      <w:r w:rsidRPr="0025156A">
        <w:rPr>
          <w:rFonts w:hint="cs"/>
          <w:rtl/>
        </w:rPr>
        <w:t>مورد</w:t>
      </w:r>
      <w:r w:rsidRPr="0025156A">
        <w:rPr>
          <w:rtl/>
        </w:rPr>
        <w:t xml:space="preserve"> </w:t>
      </w:r>
      <w:r w:rsidRPr="0025156A">
        <w:rPr>
          <w:rFonts w:hint="cs"/>
          <w:rtl/>
        </w:rPr>
        <w:t>استفاده</w:t>
      </w:r>
      <w:r w:rsidRPr="0025156A">
        <w:rPr>
          <w:rtl/>
        </w:rPr>
        <w:t xml:space="preserve"> در</w:t>
      </w:r>
      <w:r w:rsidRPr="0025156A">
        <w:rPr>
          <w:rFonts w:hint="cs"/>
          <w:rtl/>
        </w:rPr>
        <w:t xml:space="preserve"> حسابداری</w:t>
      </w:r>
      <w:r w:rsidRPr="0025156A">
        <w:rPr>
          <w:rtl/>
        </w:rPr>
        <w:t xml:space="preserve"> تحص</w:t>
      </w:r>
      <w:r w:rsidRPr="0025156A">
        <w:rPr>
          <w:rFonts w:hint="cs"/>
          <w:rtl/>
        </w:rPr>
        <w:t>یل</w:t>
      </w:r>
      <w:r w:rsidRPr="0025156A">
        <w:rPr>
          <w:rtl/>
        </w:rPr>
        <w:t xml:space="preserve"> </w:t>
      </w:r>
      <w:r w:rsidRPr="0025156A">
        <w:rPr>
          <w:rFonts w:hint="cs"/>
          <w:rtl/>
        </w:rPr>
        <w:t>واحد تجاري</w:t>
      </w:r>
      <w:r w:rsidRPr="0025156A">
        <w:rPr>
          <w:rtl/>
        </w:rPr>
        <w:t xml:space="preserve"> </w:t>
      </w:r>
      <w:r w:rsidRPr="0025156A">
        <w:rPr>
          <w:rFonts w:hint="cs"/>
          <w:rtl/>
        </w:rPr>
        <w:t>فرعي،</w:t>
      </w:r>
      <w:r w:rsidRPr="0025156A">
        <w:rPr>
          <w:rtl/>
        </w:rPr>
        <w:t xml:space="preserve"> در</w:t>
      </w:r>
      <w:r w:rsidRPr="0025156A">
        <w:rPr>
          <w:rFonts w:hint="cs"/>
          <w:rtl/>
        </w:rPr>
        <w:t xml:space="preserve"> حسابداری</w:t>
      </w:r>
      <w:r w:rsidRPr="0025156A">
        <w:rPr>
          <w:rtl/>
        </w:rPr>
        <w:t xml:space="preserve"> تحصيل سرمايه‌گذاري در واحد</w:t>
      </w:r>
      <w:r w:rsidRPr="0025156A">
        <w:rPr>
          <w:rFonts w:hint="cs"/>
          <w:rtl/>
        </w:rPr>
        <w:t xml:space="preserve"> </w:t>
      </w:r>
      <w:r w:rsidRPr="0025156A">
        <w:rPr>
          <w:rtl/>
        </w:rPr>
        <w:t xml:space="preserve">تجاري وابسته يا مشارکت خاص </w:t>
      </w:r>
      <w:r w:rsidRPr="0025156A">
        <w:rPr>
          <w:rFonts w:hint="cs"/>
          <w:rtl/>
        </w:rPr>
        <w:t>نیز</w:t>
      </w:r>
      <w:r w:rsidRPr="0025156A">
        <w:rPr>
          <w:rtl/>
        </w:rPr>
        <w:t xml:space="preserve"> </w:t>
      </w:r>
      <w:r w:rsidRPr="0025156A">
        <w:rPr>
          <w:rFonts w:hint="cs"/>
          <w:rtl/>
        </w:rPr>
        <w:t>پذیرفته</w:t>
      </w:r>
      <w:r w:rsidRPr="0025156A">
        <w:rPr>
          <w:rtl/>
        </w:rPr>
        <w:t xml:space="preserve"> </w:t>
      </w:r>
      <w:r w:rsidRPr="0025156A">
        <w:rPr>
          <w:rFonts w:hint="cs"/>
          <w:rtl/>
        </w:rPr>
        <w:t>می‌شود</w:t>
      </w:r>
      <w:r w:rsidRPr="0025156A">
        <w:rPr>
          <w:rtl/>
        </w:rPr>
        <w:t>.</w:t>
      </w:r>
    </w:p>
    <w:p w:rsidR="00DC28B8" w:rsidRPr="0025156A" w:rsidRDefault="00CD7E3A" w:rsidP="000079D0">
      <w:pPr>
        <w:pStyle w:val="a7"/>
        <w:rPr>
          <w:rtl/>
        </w:rPr>
      </w:pPr>
      <w:r w:rsidRPr="0025156A">
        <w:rPr>
          <w:rtl/>
        </w:rPr>
        <w:t>27</w:t>
      </w:r>
      <w:r w:rsidRPr="0025156A">
        <w:rPr>
          <w:rFonts w:hint="cs"/>
          <w:rtl/>
        </w:rPr>
        <w:t>.</w:t>
      </w:r>
      <w:r w:rsidRPr="0025156A">
        <w:rPr>
          <w:rtl/>
        </w:rPr>
        <w:tab/>
        <w:t>سهم گروه در واحد</w:t>
      </w:r>
      <w:r w:rsidRPr="0025156A">
        <w:rPr>
          <w:rFonts w:hint="cs"/>
          <w:rtl/>
        </w:rPr>
        <w:t xml:space="preserve"> </w:t>
      </w:r>
      <w:r w:rsidRPr="0025156A">
        <w:rPr>
          <w:rtl/>
        </w:rPr>
        <w:t xml:space="preserve">تجاري وابسته يا مشارکت خاص، معادل مجموع سهم واحد </w:t>
      </w:r>
      <w:r w:rsidRPr="0025156A">
        <w:rPr>
          <w:rFonts w:hint="cs"/>
          <w:rtl/>
        </w:rPr>
        <w:t>تجاری</w:t>
      </w:r>
      <w:r w:rsidRPr="0025156A">
        <w:rPr>
          <w:rtl/>
        </w:rPr>
        <w:t xml:space="preserve"> </w:t>
      </w:r>
      <w:r w:rsidRPr="0025156A">
        <w:rPr>
          <w:rFonts w:hint="cs"/>
          <w:rtl/>
        </w:rPr>
        <w:t>اصلی</w:t>
      </w:r>
      <w:r w:rsidRPr="0025156A">
        <w:rPr>
          <w:rtl/>
        </w:rPr>
        <w:t xml:space="preserve"> و </w:t>
      </w:r>
      <w:r w:rsidRPr="0025156A">
        <w:rPr>
          <w:rFonts w:hint="cs"/>
          <w:rtl/>
        </w:rPr>
        <w:t>واحدهای</w:t>
      </w:r>
      <w:r w:rsidRPr="0025156A">
        <w:rPr>
          <w:rtl/>
        </w:rPr>
        <w:t xml:space="preserve"> </w:t>
      </w:r>
      <w:r w:rsidRPr="0025156A">
        <w:rPr>
          <w:rFonts w:hint="cs"/>
          <w:rtl/>
        </w:rPr>
        <w:t>تجاری</w:t>
      </w:r>
      <w:r w:rsidRPr="0025156A">
        <w:rPr>
          <w:rtl/>
        </w:rPr>
        <w:t xml:space="preserve"> </w:t>
      </w:r>
      <w:r w:rsidRPr="0025156A">
        <w:rPr>
          <w:rFonts w:hint="cs"/>
          <w:rtl/>
        </w:rPr>
        <w:t>فرعی</w:t>
      </w:r>
      <w:r w:rsidRPr="0025156A">
        <w:rPr>
          <w:rtl/>
        </w:rPr>
        <w:t xml:space="preserve"> آن در واحد</w:t>
      </w:r>
      <w:r w:rsidRPr="0025156A">
        <w:rPr>
          <w:rFonts w:hint="cs"/>
          <w:rtl/>
        </w:rPr>
        <w:t xml:space="preserve"> </w:t>
      </w:r>
      <w:r w:rsidRPr="0025156A">
        <w:rPr>
          <w:rtl/>
        </w:rPr>
        <w:t>تجاري وابسته يا مشارکت خاص است. سهم سا</w:t>
      </w:r>
      <w:r w:rsidRPr="0025156A">
        <w:rPr>
          <w:rFonts w:hint="cs"/>
          <w:rtl/>
        </w:rPr>
        <w:t>یر</w:t>
      </w:r>
      <w:r w:rsidRPr="0025156A">
        <w:rPr>
          <w:rtl/>
        </w:rPr>
        <w:t xml:space="preserve"> واحدها</w:t>
      </w:r>
      <w:r w:rsidRPr="0025156A">
        <w:rPr>
          <w:rFonts w:hint="cs"/>
          <w:rtl/>
        </w:rPr>
        <w:t>ی</w:t>
      </w:r>
      <w:r w:rsidRPr="0025156A">
        <w:rPr>
          <w:rtl/>
        </w:rPr>
        <w:t xml:space="preserve">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مشارکتها</w:t>
      </w:r>
      <w:r w:rsidRPr="0025156A">
        <w:rPr>
          <w:rFonts w:hint="cs"/>
          <w:rtl/>
        </w:rPr>
        <w:t>ی</w:t>
      </w:r>
      <w:r w:rsidRPr="0025156A">
        <w:rPr>
          <w:rtl/>
        </w:rPr>
        <w:t xml:space="preserve"> خاص گروه، </w:t>
      </w:r>
      <w:r w:rsidRPr="0025156A">
        <w:rPr>
          <w:rFonts w:hint="cs"/>
          <w:rtl/>
        </w:rPr>
        <w:t>برای</w:t>
      </w:r>
      <w:r w:rsidRPr="0025156A">
        <w:rPr>
          <w:rtl/>
        </w:rPr>
        <w:t xml:space="preserve"> ا</w:t>
      </w:r>
      <w:r w:rsidRPr="0025156A">
        <w:rPr>
          <w:rFonts w:hint="cs"/>
          <w:rtl/>
        </w:rPr>
        <w:t>ین</w:t>
      </w:r>
      <w:r w:rsidRPr="0025156A">
        <w:rPr>
          <w:rtl/>
        </w:rPr>
        <w:t xml:space="preserve"> منظور </w:t>
      </w:r>
      <w:r w:rsidR="00DC28B8" w:rsidRPr="0025156A">
        <w:rPr>
          <w:rFonts w:hint="cs"/>
          <w:rtl/>
        </w:rPr>
        <w:t xml:space="preserve">در نظر </w:t>
      </w:r>
      <w:r w:rsidRPr="0025156A">
        <w:rPr>
          <w:rtl/>
        </w:rPr>
        <w:t xml:space="preserve">گرفته </w:t>
      </w:r>
      <w:r w:rsidR="00DC28B8" w:rsidRPr="0025156A">
        <w:rPr>
          <w:rFonts w:hint="cs"/>
          <w:rtl/>
        </w:rPr>
        <w:t>ن</w:t>
      </w:r>
      <w:r w:rsidRPr="0025156A">
        <w:rPr>
          <w:rFonts w:hint="cs"/>
          <w:rtl/>
        </w:rPr>
        <w:t>می‌شود</w:t>
      </w:r>
      <w:r w:rsidRPr="0025156A">
        <w:rPr>
          <w:rtl/>
        </w:rPr>
        <w:t xml:space="preserve">. </w:t>
      </w:r>
      <w:r w:rsidR="00DC28B8" w:rsidRPr="0025156A">
        <w:rPr>
          <w:rtl/>
        </w:rPr>
        <w:t>هرگاه واحد تجاري‌ وابسته</w:t>
      </w:r>
      <w:r w:rsidR="00DC28B8" w:rsidRPr="0025156A">
        <w:rPr>
          <w:rFonts w:hint="cs"/>
          <w:rtl/>
        </w:rPr>
        <w:t xml:space="preserve"> یا مشارکت خاص</w:t>
      </w:r>
      <w:r w:rsidR="00DC28B8" w:rsidRPr="0025156A">
        <w:rPr>
          <w:rtl/>
        </w:rPr>
        <w:t xml:space="preserve">،‌ داراي‌ واحدهاي‌ تجاري‌ فرعي، واحدهاي تجاري وابسته </w:t>
      </w:r>
      <w:r w:rsidR="00DC28B8" w:rsidRPr="0025156A">
        <w:rPr>
          <w:rFonts w:hint="cs"/>
          <w:rtl/>
        </w:rPr>
        <w:t>یا</w:t>
      </w:r>
      <w:r w:rsidR="00DC28B8" w:rsidRPr="0025156A">
        <w:rPr>
          <w:rtl/>
        </w:rPr>
        <w:t xml:space="preserve"> </w:t>
      </w:r>
      <w:r w:rsidR="00DC28B8" w:rsidRPr="0025156A">
        <w:rPr>
          <w:rtl/>
        </w:rPr>
        <w:lastRenderedPageBreak/>
        <w:t>مشارکتها</w:t>
      </w:r>
      <w:r w:rsidR="00DC28B8" w:rsidRPr="0025156A">
        <w:rPr>
          <w:rFonts w:hint="cs"/>
          <w:rtl/>
        </w:rPr>
        <w:t>ی</w:t>
      </w:r>
      <w:r w:rsidR="00DC28B8" w:rsidRPr="0025156A">
        <w:rPr>
          <w:rtl/>
        </w:rPr>
        <w:t xml:space="preserve"> خاص‌ باشد</w:t>
      </w:r>
      <w:r w:rsidR="00DC28B8" w:rsidRPr="0025156A">
        <w:rPr>
          <w:rFonts w:hint="cs"/>
          <w:rtl/>
        </w:rPr>
        <w:t>،</w:t>
      </w:r>
      <w:r w:rsidR="00DC28B8" w:rsidRPr="0025156A">
        <w:rPr>
          <w:rtl/>
        </w:rPr>
        <w:t xml:space="preserve"> سهم‌ سرمايه‌گذار از سود </w:t>
      </w:r>
      <w:r w:rsidR="00DC28B8" w:rsidRPr="0025156A">
        <w:rPr>
          <w:rFonts w:hint="cs"/>
          <w:rtl/>
        </w:rPr>
        <w:t>یا</w:t>
      </w:r>
      <w:r w:rsidR="00DC28B8" w:rsidRPr="0025156A">
        <w:rPr>
          <w:rtl/>
        </w:rPr>
        <w:t xml:space="preserve"> زيان</w:t>
      </w:r>
      <w:r w:rsidR="00DC28B8" w:rsidRPr="0025156A">
        <w:rPr>
          <w:rFonts w:hint="cs"/>
          <w:rtl/>
        </w:rPr>
        <w:t xml:space="preserve"> دوره</w:t>
      </w:r>
      <w:r w:rsidR="00DC28B8" w:rsidRPr="0025156A">
        <w:rPr>
          <w:rtl/>
        </w:rPr>
        <w:t xml:space="preserve">، </w:t>
      </w:r>
      <w:r w:rsidR="00DC28B8" w:rsidRPr="0025156A">
        <w:rPr>
          <w:rFonts w:hint="cs"/>
          <w:rtl/>
        </w:rPr>
        <w:t>سایر</w:t>
      </w:r>
      <w:r w:rsidR="00DC28B8" w:rsidRPr="0025156A">
        <w:rPr>
          <w:rtl/>
        </w:rPr>
        <w:t xml:space="preserve"> اقلام سود </w:t>
      </w:r>
      <w:r w:rsidR="00DC28B8" w:rsidRPr="0025156A">
        <w:rPr>
          <w:rFonts w:hint="cs"/>
          <w:rtl/>
        </w:rPr>
        <w:t xml:space="preserve">و زیان </w:t>
      </w:r>
      <w:r w:rsidR="00DC28B8" w:rsidRPr="0025156A">
        <w:rPr>
          <w:rtl/>
        </w:rPr>
        <w:t>جامع و خالص داراييها با استفاده‌ از روش‌ ارزش‌ ويژه‌، بر</w:t>
      </w:r>
      <w:r w:rsidR="00DC28B8" w:rsidRPr="0025156A">
        <w:rPr>
          <w:rFonts w:hint="cs"/>
          <w:rtl/>
        </w:rPr>
        <w:t xml:space="preserve"> </w:t>
      </w:r>
      <w:r w:rsidR="00DC28B8" w:rsidRPr="0025156A">
        <w:rPr>
          <w:rtl/>
        </w:rPr>
        <w:t xml:space="preserve">اساس‌ ارقام‌ </w:t>
      </w:r>
      <w:r w:rsidR="00DC28B8" w:rsidRPr="0025156A">
        <w:rPr>
          <w:rFonts w:hint="cs"/>
          <w:rtl/>
        </w:rPr>
        <w:t xml:space="preserve">شناسایی‌شده در </w:t>
      </w:r>
      <w:r w:rsidR="00DC28B8" w:rsidRPr="0025156A">
        <w:rPr>
          <w:rtl/>
        </w:rPr>
        <w:t>صورتهاي‌ مالي‌ واحد تجار</w:t>
      </w:r>
      <w:r w:rsidR="00DC28B8" w:rsidRPr="0025156A">
        <w:rPr>
          <w:rFonts w:hint="cs"/>
          <w:rtl/>
        </w:rPr>
        <w:t>ی</w:t>
      </w:r>
      <w:r w:rsidR="00DC28B8" w:rsidRPr="0025156A">
        <w:rPr>
          <w:rtl/>
        </w:rPr>
        <w:t xml:space="preserve"> وابسته‌ يا صورتهاي</w:t>
      </w:r>
      <w:r w:rsidR="00DC28B8" w:rsidRPr="0025156A">
        <w:rPr>
          <w:rFonts w:hint="cs"/>
          <w:rtl/>
        </w:rPr>
        <w:t xml:space="preserve"> </w:t>
      </w:r>
      <w:r w:rsidR="00DC28B8" w:rsidRPr="0025156A">
        <w:rPr>
          <w:rtl/>
        </w:rPr>
        <w:t>مالي مشارکت خاص (شامل‌ سهم‌ واحد تجار</w:t>
      </w:r>
      <w:r w:rsidR="00DC28B8" w:rsidRPr="0025156A">
        <w:rPr>
          <w:rFonts w:hint="cs"/>
          <w:rtl/>
        </w:rPr>
        <w:t>ی</w:t>
      </w:r>
      <w:r w:rsidR="00DC28B8" w:rsidRPr="0025156A">
        <w:rPr>
          <w:rtl/>
        </w:rPr>
        <w:t xml:space="preserve"> وابسته يا مشارکت خاص از سود </w:t>
      </w:r>
      <w:r w:rsidR="00DC28B8" w:rsidRPr="0025156A">
        <w:rPr>
          <w:rFonts w:hint="cs"/>
          <w:rtl/>
        </w:rPr>
        <w:t>یا</w:t>
      </w:r>
      <w:r w:rsidR="00DC28B8" w:rsidRPr="0025156A">
        <w:rPr>
          <w:rtl/>
        </w:rPr>
        <w:t xml:space="preserve"> ز</w:t>
      </w:r>
      <w:r w:rsidR="00DC28B8" w:rsidRPr="0025156A">
        <w:rPr>
          <w:rFonts w:hint="cs"/>
          <w:rtl/>
        </w:rPr>
        <w:t>یان دوره</w:t>
      </w:r>
      <w:r w:rsidR="00DC28B8" w:rsidRPr="0025156A">
        <w:rPr>
          <w:rtl/>
        </w:rPr>
        <w:t xml:space="preserve">، </w:t>
      </w:r>
      <w:r w:rsidR="00DC28B8" w:rsidRPr="0025156A">
        <w:rPr>
          <w:rFonts w:hint="cs"/>
          <w:rtl/>
        </w:rPr>
        <w:t>سایر</w:t>
      </w:r>
      <w:r w:rsidR="00DC28B8" w:rsidRPr="0025156A">
        <w:rPr>
          <w:rtl/>
        </w:rPr>
        <w:t xml:space="preserve"> اقلام سود </w:t>
      </w:r>
      <w:r w:rsidR="00DC28B8" w:rsidRPr="0025156A">
        <w:rPr>
          <w:rFonts w:hint="cs"/>
          <w:rtl/>
        </w:rPr>
        <w:t xml:space="preserve">و زیان </w:t>
      </w:r>
      <w:r w:rsidR="00DC28B8" w:rsidRPr="0025156A">
        <w:rPr>
          <w:rtl/>
        </w:rPr>
        <w:t>جامع و خالص داراييهاي واحدهاي تجاري وابسته و مشارکتهاي خاص</w:t>
      </w:r>
      <w:r w:rsidR="00DC28B8" w:rsidRPr="0025156A">
        <w:rPr>
          <w:rFonts w:hint="cs"/>
          <w:rtl/>
        </w:rPr>
        <w:t xml:space="preserve"> متعلق به آن</w:t>
      </w:r>
      <w:r w:rsidR="00DC28B8" w:rsidRPr="0025156A">
        <w:rPr>
          <w:rtl/>
        </w:rPr>
        <w:t>‌)، پس از اعمال‌ تعديلات‌ لازم‌ براي‌ يکسان‌سازي رويه‌هاي‌ حسابداري‌‌</w:t>
      </w:r>
      <w:r w:rsidR="000079D0" w:rsidRPr="0025156A">
        <w:rPr>
          <w:rFonts w:hint="cs"/>
          <w:rtl/>
        </w:rPr>
        <w:t>، محاسبه می‌شود (</w:t>
      </w:r>
      <w:r w:rsidR="000079D0" w:rsidRPr="0025156A">
        <w:rPr>
          <w:rtl/>
        </w:rPr>
        <w:t xml:space="preserve">به بندهاي 35 </w:t>
      </w:r>
      <w:r w:rsidR="000079D0" w:rsidRPr="0025156A">
        <w:rPr>
          <w:rFonts w:hint="cs"/>
          <w:rtl/>
        </w:rPr>
        <w:t>تا 37</w:t>
      </w:r>
      <w:r w:rsidR="000079D0" w:rsidRPr="0025156A">
        <w:rPr>
          <w:rtl/>
        </w:rPr>
        <w:t xml:space="preserve"> مراجعه شود</w:t>
      </w:r>
      <w:r w:rsidR="000079D0" w:rsidRPr="0025156A">
        <w:rPr>
          <w:rFonts w:hint="cs"/>
          <w:rtl/>
        </w:rPr>
        <w:t>).</w:t>
      </w:r>
    </w:p>
    <w:p w:rsidR="00CD7E3A" w:rsidRPr="0025156A" w:rsidRDefault="00CD7E3A" w:rsidP="0006153E">
      <w:pPr>
        <w:pStyle w:val="a7"/>
        <w:rPr>
          <w:rtl/>
        </w:rPr>
      </w:pPr>
      <w:r w:rsidRPr="0025156A">
        <w:rPr>
          <w:rtl/>
        </w:rPr>
        <w:t>28</w:t>
      </w:r>
      <w:r w:rsidRPr="0025156A">
        <w:rPr>
          <w:rFonts w:hint="cs"/>
          <w:rtl/>
        </w:rPr>
        <w:t>.</w:t>
      </w:r>
      <w:r w:rsidRPr="0025156A">
        <w:rPr>
          <w:rtl/>
        </w:rPr>
        <w:tab/>
        <w:t>سودها و زيانهاي ناشي</w:t>
      </w:r>
      <w:r w:rsidRPr="0025156A">
        <w:rPr>
          <w:rFonts w:hint="cs"/>
          <w:rtl/>
        </w:rPr>
        <w:t xml:space="preserve"> </w:t>
      </w:r>
      <w:r w:rsidRPr="0025156A">
        <w:rPr>
          <w:rtl/>
        </w:rPr>
        <w:t xml:space="preserve">از معاملات </w:t>
      </w:r>
      <w:r w:rsidR="0078151D" w:rsidRPr="0025156A">
        <w:rPr>
          <w:rFonts w:hint="cs"/>
          <w:rtl/>
        </w:rPr>
        <w:t>”</w:t>
      </w:r>
      <w:r w:rsidR="0006153E" w:rsidRPr="0025156A">
        <w:rPr>
          <w:rFonts w:hint="cs"/>
          <w:rtl/>
        </w:rPr>
        <w:t xml:space="preserve">با </w:t>
      </w:r>
      <w:r w:rsidRPr="0025156A">
        <w:rPr>
          <w:rFonts w:hint="cs"/>
          <w:rtl/>
        </w:rPr>
        <w:t>بالادستی</w:t>
      </w:r>
      <w:r w:rsidR="0078151D" w:rsidRPr="0025156A">
        <w:rPr>
          <w:rFonts w:hint="cs"/>
          <w:rtl/>
        </w:rPr>
        <w:t xml:space="preserve">“ </w:t>
      </w:r>
      <w:r w:rsidRPr="0025156A">
        <w:rPr>
          <w:rtl/>
        </w:rPr>
        <w:t xml:space="preserve">و </w:t>
      </w:r>
      <w:r w:rsidR="0078151D" w:rsidRPr="0025156A">
        <w:rPr>
          <w:rFonts w:hint="cs"/>
          <w:rtl/>
        </w:rPr>
        <w:t>”</w:t>
      </w:r>
      <w:r w:rsidR="0006153E" w:rsidRPr="0025156A">
        <w:rPr>
          <w:rFonts w:hint="cs"/>
          <w:rtl/>
        </w:rPr>
        <w:t xml:space="preserve">با </w:t>
      </w:r>
      <w:r w:rsidRPr="0025156A">
        <w:rPr>
          <w:rFonts w:hint="cs"/>
          <w:rtl/>
        </w:rPr>
        <w:t>پایین‌دستی</w:t>
      </w:r>
      <w:r w:rsidR="0078151D" w:rsidRPr="0025156A">
        <w:rPr>
          <w:rFonts w:hint="cs"/>
          <w:rtl/>
        </w:rPr>
        <w:t xml:space="preserve">“ </w:t>
      </w:r>
      <w:r w:rsidRPr="0025156A">
        <w:rPr>
          <w:rtl/>
        </w:rPr>
        <w:t>در صورتهاي</w:t>
      </w:r>
      <w:r w:rsidRPr="0025156A">
        <w:rPr>
          <w:rFonts w:hint="cs"/>
          <w:rtl/>
        </w:rPr>
        <w:t xml:space="preserve"> </w:t>
      </w:r>
      <w:r w:rsidRPr="0025156A">
        <w:rPr>
          <w:rtl/>
        </w:rPr>
        <w:t>مالي واحد تجار</w:t>
      </w:r>
      <w:r w:rsidRPr="0025156A">
        <w:rPr>
          <w:rFonts w:hint="cs"/>
          <w:rtl/>
        </w:rPr>
        <w:t>ی</w:t>
      </w:r>
      <w:r w:rsidRPr="0025156A">
        <w:rPr>
          <w:rtl/>
        </w:rPr>
        <w:t xml:space="preserve"> (شامل واحدهاي تجاري فرعي تلفيقي آن)،</w:t>
      </w:r>
      <w:r w:rsidRPr="0025156A">
        <w:rPr>
          <w:rFonts w:hint="cs"/>
          <w:rtl/>
        </w:rPr>
        <w:t xml:space="preserve"> </w:t>
      </w:r>
      <w:r w:rsidRPr="0025156A">
        <w:rPr>
          <w:rtl/>
        </w:rPr>
        <w:t>فقط تا ميزان منافع سرمايه‌گذاران غيروابسته در واحد</w:t>
      </w:r>
      <w:r w:rsidRPr="0025156A">
        <w:rPr>
          <w:rFonts w:hint="cs"/>
          <w:rtl/>
        </w:rPr>
        <w:t xml:space="preserve"> </w:t>
      </w:r>
      <w:r w:rsidRPr="0025156A">
        <w:rPr>
          <w:rtl/>
        </w:rPr>
        <w:t xml:space="preserve">تجاري وابسته </w:t>
      </w:r>
      <w:r w:rsidRPr="0025156A">
        <w:rPr>
          <w:rFonts w:hint="cs"/>
          <w:rtl/>
        </w:rPr>
        <w:t>یا</w:t>
      </w:r>
      <w:r w:rsidRPr="0025156A">
        <w:rPr>
          <w:rtl/>
        </w:rPr>
        <w:t xml:space="preserve"> مشارکت خاص، شناسايي مي‌شود. معاملات </w:t>
      </w:r>
      <w:r w:rsidR="0078151D" w:rsidRPr="0025156A">
        <w:rPr>
          <w:rFonts w:hint="cs"/>
          <w:rtl/>
        </w:rPr>
        <w:t>”</w:t>
      </w:r>
      <w:r w:rsidR="0006153E" w:rsidRPr="0025156A">
        <w:rPr>
          <w:rFonts w:hint="cs"/>
          <w:rtl/>
        </w:rPr>
        <w:t xml:space="preserve"> با </w:t>
      </w:r>
      <w:r w:rsidRPr="0025156A">
        <w:rPr>
          <w:rFonts w:hint="cs"/>
          <w:rtl/>
        </w:rPr>
        <w:t>بالادستی</w:t>
      </w:r>
      <w:r w:rsidR="0078151D" w:rsidRPr="0025156A">
        <w:rPr>
          <w:rFonts w:hint="cs"/>
          <w:rtl/>
        </w:rPr>
        <w:t>“</w:t>
      </w:r>
      <w:r w:rsidRPr="0025156A">
        <w:rPr>
          <w:rtl/>
        </w:rPr>
        <w:t xml:space="preserve">، </w:t>
      </w:r>
      <w:r w:rsidRPr="0025156A">
        <w:rPr>
          <w:rFonts w:hint="cs"/>
          <w:rtl/>
        </w:rPr>
        <w:t>برای</w:t>
      </w:r>
      <w:r w:rsidRPr="0025156A">
        <w:rPr>
          <w:rtl/>
        </w:rPr>
        <w:t xml:space="preserve"> مثال، شامل فروش داراييها</w:t>
      </w:r>
      <w:r w:rsidRPr="0025156A">
        <w:rPr>
          <w:rFonts w:hint="cs"/>
          <w:rtl/>
        </w:rPr>
        <w:t>ی</w:t>
      </w:r>
      <w:r w:rsidRPr="0025156A">
        <w:rPr>
          <w:rtl/>
        </w:rPr>
        <w:t xml:space="preserve"> واحد تجار</w:t>
      </w:r>
      <w:r w:rsidRPr="0025156A">
        <w:rPr>
          <w:rFonts w:hint="cs"/>
          <w:rtl/>
        </w:rPr>
        <w:t>ی</w:t>
      </w:r>
      <w:r w:rsidRPr="0025156A">
        <w:rPr>
          <w:rtl/>
        </w:rPr>
        <w:t xml:space="preserve"> وابسته يا مشارکت خاص</w:t>
      </w:r>
      <w:r w:rsidR="0006153E" w:rsidRPr="0025156A">
        <w:rPr>
          <w:rFonts w:hint="cs"/>
          <w:rtl/>
        </w:rPr>
        <w:t xml:space="preserve"> </w:t>
      </w:r>
      <w:r w:rsidRPr="0025156A">
        <w:rPr>
          <w:rtl/>
        </w:rPr>
        <w:t>به سرما</w:t>
      </w:r>
      <w:r w:rsidRPr="0025156A">
        <w:rPr>
          <w:rFonts w:hint="cs"/>
          <w:rtl/>
        </w:rPr>
        <w:t>یه‌گذار</w:t>
      </w:r>
      <w:r w:rsidRPr="0025156A">
        <w:rPr>
          <w:rtl/>
        </w:rPr>
        <w:t xml:space="preserve"> است. معاملات </w:t>
      </w:r>
      <w:r w:rsidR="0006153E" w:rsidRPr="0025156A">
        <w:rPr>
          <w:rFonts w:hint="cs"/>
          <w:rtl/>
        </w:rPr>
        <w:t xml:space="preserve">با </w:t>
      </w:r>
      <w:r w:rsidRPr="0025156A">
        <w:rPr>
          <w:rFonts w:hint="cs"/>
          <w:rtl/>
        </w:rPr>
        <w:t>پایین‌دستی</w:t>
      </w:r>
      <w:r w:rsidRPr="0025156A">
        <w:rPr>
          <w:rtl/>
        </w:rPr>
        <w:t>، برا</w:t>
      </w:r>
      <w:r w:rsidRPr="0025156A">
        <w:rPr>
          <w:rFonts w:hint="cs"/>
          <w:rtl/>
        </w:rPr>
        <w:t>ی</w:t>
      </w:r>
      <w:r w:rsidRPr="0025156A">
        <w:rPr>
          <w:rtl/>
        </w:rPr>
        <w:t xml:space="preserve"> مثال، شامل </w:t>
      </w:r>
      <w:r w:rsidR="0006153E" w:rsidRPr="0025156A">
        <w:rPr>
          <w:rFonts w:hint="cs"/>
          <w:rtl/>
        </w:rPr>
        <w:t>واگذاری</w:t>
      </w:r>
      <w:r w:rsidRPr="0025156A">
        <w:rPr>
          <w:rtl/>
        </w:rPr>
        <w:t xml:space="preserve"> داراييها توسط سرمايه‌گذار به واحدهاي</w:t>
      </w:r>
      <w:r w:rsidRPr="0025156A">
        <w:rPr>
          <w:rFonts w:hint="cs"/>
          <w:rtl/>
        </w:rPr>
        <w:t xml:space="preserve"> </w:t>
      </w:r>
      <w:r w:rsidRPr="0025156A">
        <w:rPr>
          <w:rtl/>
        </w:rPr>
        <w:t>تجاري وابسته يا مشارکتهاي خاص آن مي‌باشد. سهم سرمايه‌گذار از سودها يا زيان</w:t>
      </w:r>
      <w:r w:rsidRPr="0025156A">
        <w:rPr>
          <w:rFonts w:hint="cs"/>
          <w:rtl/>
        </w:rPr>
        <w:t>های</w:t>
      </w:r>
      <w:r w:rsidRPr="0025156A">
        <w:rPr>
          <w:rtl/>
        </w:rPr>
        <w:t xml:space="preserve"> واحد </w:t>
      </w:r>
      <w:r w:rsidRPr="0025156A">
        <w:rPr>
          <w:rFonts w:hint="cs"/>
          <w:rtl/>
        </w:rPr>
        <w:t>تجاری</w:t>
      </w:r>
      <w:r w:rsidRPr="0025156A">
        <w:rPr>
          <w:rtl/>
        </w:rPr>
        <w:t xml:space="preserve"> وابسته </w:t>
      </w:r>
      <w:r w:rsidRPr="0025156A">
        <w:rPr>
          <w:rFonts w:hint="cs"/>
          <w:rtl/>
        </w:rPr>
        <w:t>یا</w:t>
      </w:r>
      <w:r w:rsidRPr="0025156A">
        <w:rPr>
          <w:rtl/>
        </w:rPr>
        <w:t xml:space="preserve"> مشارکت خاص که </w:t>
      </w:r>
      <w:r w:rsidRPr="0025156A">
        <w:rPr>
          <w:rFonts w:hint="cs"/>
          <w:rtl/>
        </w:rPr>
        <w:t>ناشی</w:t>
      </w:r>
      <w:r w:rsidRPr="0025156A">
        <w:rPr>
          <w:rtl/>
        </w:rPr>
        <w:t xml:space="preserve"> از ا</w:t>
      </w:r>
      <w:r w:rsidRPr="0025156A">
        <w:rPr>
          <w:rFonts w:hint="cs"/>
          <w:rtl/>
        </w:rPr>
        <w:t>ین</w:t>
      </w:r>
      <w:r w:rsidRPr="0025156A">
        <w:rPr>
          <w:rtl/>
        </w:rPr>
        <w:t xml:space="preserve"> معاملات است، حذف مي‌شود.</w:t>
      </w:r>
      <w:r w:rsidRPr="0025156A">
        <w:t xml:space="preserve"> </w:t>
      </w:r>
    </w:p>
    <w:p w:rsidR="00CD7E3A" w:rsidRPr="0025156A" w:rsidRDefault="00CD7E3A" w:rsidP="0006153E">
      <w:pPr>
        <w:pStyle w:val="a7"/>
        <w:rPr>
          <w:rtl/>
        </w:rPr>
      </w:pPr>
      <w:r w:rsidRPr="0025156A">
        <w:rPr>
          <w:rtl/>
        </w:rPr>
        <w:t>29</w:t>
      </w:r>
      <w:r w:rsidRPr="0025156A">
        <w:rPr>
          <w:rFonts w:hint="cs"/>
          <w:rtl/>
        </w:rPr>
        <w:t>.</w:t>
      </w:r>
      <w:r w:rsidRPr="0025156A">
        <w:rPr>
          <w:rtl/>
        </w:rPr>
        <w:tab/>
        <w:t xml:space="preserve">هرگاه معاملات </w:t>
      </w:r>
      <w:r w:rsidR="0006153E" w:rsidRPr="0025156A">
        <w:rPr>
          <w:rFonts w:hint="cs"/>
          <w:rtl/>
        </w:rPr>
        <w:t xml:space="preserve">با </w:t>
      </w:r>
      <w:r w:rsidRPr="0025156A">
        <w:rPr>
          <w:rFonts w:hint="cs"/>
          <w:rtl/>
        </w:rPr>
        <w:t>پایین‌دستی، شواهدی</w:t>
      </w:r>
      <w:r w:rsidRPr="0025156A">
        <w:rPr>
          <w:rtl/>
        </w:rPr>
        <w:t xml:space="preserve"> از کاهش </w:t>
      </w:r>
      <w:r w:rsidR="0006153E" w:rsidRPr="0025156A">
        <w:rPr>
          <w:rFonts w:hint="cs"/>
          <w:rtl/>
        </w:rPr>
        <w:t xml:space="preserve">در </w:t>
      </w:r>
      <w:r w:rsidRPr="0025156A">
        <w:rPr>
          <w:rtl/>
        </w:rPr>
        <w:t>خالص ارزش بازيافتني داراييهاي</w:t>
      </w:r>
      <w:r w:rsidR="0006153E" w:rsidRPr="0025156A">
        <w:rPr>
          <w:rFonts w:hint="cs"/>
          <w:rtl/>
        </w:rPr>
        <w:t>ی</w:t>
      </w:r>
      <w:r w:rsidRPr="0025156A">
        <w:rPr>
          <w:rtl/>
        </w:rPr>
        <w:t xml:space="preserve"> </w:t>
      </w:r>
      <w:r w:rsidR="0006153E" w:rsidRPr="0025156A">
        <w:rPr>
          <w:rFonts w:hint="cs"/>
          <w:rtl/>
        </w:rPr>
        <w:t>که باید واگذار شود یا</w:t>
      </w:r>
      <w:r w:rsidRPr="0025156A">
        <w:rPr>
          <w:rtl/>
        </w:rPr>
        <w:t xml:space="preserve"> کاهش</w:t>
      </w:r>
      <w:r w:rsidR="0006153E" w:rsidRPr="0025156A">
        <w:rPr>
          <w:rFonts w:hint="cs"/>
          <w:rtl/>
        </w:rPr>
        <w:t xml:space="preserve"> در</w:t>
      </w:r>
      <w:r w:rsidRPr="0025156A">
        <w:rPr>
          <w:rtl/>
        </w:rPr>
        <w:t xml:space="preserve"> ارزش آن دارا</w:t>
      </w:r>
      <w:r w:rsidRPr="0025156A">
        <w:rPr>
          <w:rFonts w:hint="cs"/>
          <w:rtl/>
        </w:rPr>
        <w:t>ییها</w:t>
      </w:r>
      <w:r w:rsidRPr="0025156A">
        <w:rPr>
          <w:rtl/>
        </w:rPr>
        <w:t xml:space="preserve"> ارائه کند، </w:t>
      </w:r>
      <w:r w:rsidRPr="0025156A">
        <w:rPr>
          <w:rFonts w:hint="cs"/>
          <w:rtl/>
        </w:rPr>
        <w:t>این</w:t>
      </w:r>
      <w:r w:rsidRPr="0025156A">
        <w:rPr>
          <w:rtl/>
        </w:rPr>
        <w:t xml:space="preserve"> </w:t>
      </w:r>
      <w:r w:rsidRPr="0025156A">
        <w:rPr>
          <w:rFonts w:hint="cs"/>
          <w:rtl/>
        </w:rPr>
        <w:t>زیانها</w:t>
      </w:r>
      <w:r w:rsidRPr="0025156A">
        <w:rPr>
          <w:rtl/>
        </w:rPr>
        <w:t xml:space="preserve"> </w:t>
      </w:r>
      <w:r w:rsidRPr="0025156A">
        <w:rPr>
          <w:rFonts w:hint="cs"/>
          <w:rtl/>
        </w:rPr>
        <w:t>باید</w:t>
      </w:r>
      <w:r w:rsidRPr="0025156A">
        <w:rPr>
          <w:rtl/>
        </w:rPr>
        <w:t xml:space="preserve"> توسط سرمايه‌گذار بطور کامل شناسايي شود. هرگاه معاملات</w:t>
      </w:r>
      <w:r w:rsidR="0006153E" w:rsidRPr="0025156A">
        <w:rPr>
          <w:rFonts w:hint="cs"/>
          <w:rtl/>
        </w:rPr>
        <w:t xml:space="preserve"> با</w:t>
      </w:r>
      <w:r w:rsidRPr="0025156A">
        <w:rPr>
          <w:rtl/>
        </w:rPr>
        <w:t xml:space="preserve"> </w:t>
      </w:r>
      <w:r w:rsidRPr="0025156A">
        <w:rPr>
          <w:rFonts w:hint="cs"/>
          <w:rtl/>
        </w:rPr>
        <w:t>بالادستی</w:t>
      </w:r>
      <w:r w:rsidRPr="0025156A">
        <w:rPr>
          <w:rtl/>
        </w:rPr>
        <w:t xml:space="preserve">، </w:t>
      </w:r>
      <w:r w:rsidRPr="0025156A">
        <w:rPr>
          <w:rFonts w:hint="cs"/>
          <w:rtl/>
        </w:rPr>
        <w:t>شواهدی</w:t>
      </w:r>
      <w:r w:rsidRPr="0025156A">
        <w:rPr>
          <w:rtl/>
        </w:rPr>
        <w:t xml:space="preserve"> از کاهش </w:t>
      </w:r>
      <w:r w:rsidR="0006153E" w:rsidRPr="0025156A">
        <w:rPr>
          <w:rFonts w:hint="cs"/>
          <w:rtl/>
        </w:rPr>
        <w:t xml:space="preserve">در </w:t>
      </w:r>
      <w:r w:rsidRPr="0025156A">
        <w:rPr>
          <w:rtl/>
        </w:rPr>
        <w:t xml:space="preserve">خالص ارزش بازيافتني داراييهاي قابل خريداري يا </w:t>
      </w:r>
      <w:r w:rsidRPr="0025156A">
        <w:rPr>
          <w:rFonts w:hint="cs"/>
          <w:rtl/>
        </w:rPr>
        <w:t>زیان</w:t>
      </w:r>
      <w:r w:rsidRPr="0025156A">
        <w:rPr>
          <w:rtl/>
        </w:rPr>
        <w:t xml:space="preserve"> کاهش</w:t>
      </w:r>
      <w:r w:rsidRPr="0025156A">
        <w:rPr>
          <w:rFonts w:hint="cs"/>
          <w:rtl/>
        </w:rPr>
        <w:t xml:space="preserve"> </w:t>
      </w:r>
      <w:r w:rsidRPr="0025156A">
        <w:rPr>
          <w:rtl/>
        </w:rPr>
        <w:t>ارزش آن داراييها ارائه کند، سرمايه‌گذار بايد سهم خود از آن زيانها را شناسايي کند.</w:t>
      </w:r>
    </w:p>
    <w:p w:rsidR="00CD7E3A" w:rsidRPr="0025156A" w:rsidRDefault="0006153E" w:rsidP="0006153E">
      <w:pPr>
        <w:pStyle w:val="a7"/>
        <w:rPr>
          <w:rtl/>
        </w:rPr>
      </w:pPr>
      <w:r w:rsidRPr="0025156A">
        <w:rPr>
          <w:rFonts w:hint="cs"/>
          <w:rtl/>
        </w:rPr>
        <w:t>30.</w:t>
      </w:r>
      <w:r w:rsidR="00CD7E3A" w:rsidRPr="0025156A">
        <w:rPr>
          <w:rtl/>
        </w:rPr>
        <w:tab/>
      </w:r>
      <w:r w:rsidRPr="0025156A">
        <w:rPr>
          <w:rFonts w:hint="cs"/>
          <w:rtl/>
        </w:rPr>
        <w:t>واگذاری</w:t>
      </w:r>
      <w:r w:rsidR="00CD7E3A" w:rsidRPr="0025156A">
        <w:rPr>
          <w:rtl/>
        </w:rPr>
        <w:t xml:space="preserve"> دارايي غيرپولي به واحد</w:t>
      </w:r>
      <w:r w:rsidR="00CD7E3A" w:rsidRPr="0025156A">
        <w:rPr>
          <w:rFonts w:hint="cs"/>
          <w:rtl/>
        </w:rPr>
        <w:t xml:space="preserve"> </w:t>
      </w:r>
      <w:r w:rsidR="00CD7E3A" w:rsidRPr="0025156A">
        <w:rPr>
          <w:rtl/>
        </w:rPr>
        <w:t xml:space="preserve">تجاري وابسته يا مشارکت خاص </w:t>
      </w:r>
      <w:r w:rsidR="00CD7E3A" w:rsidRPr="0025156A">
        <w:rPr>
          <w:rFonts w:hint="cs"/>
          <w:rtl/>
        </w:rPr>
        <w:t xml:space="preserve">در </w:t>
      </w:r>
      <w:r w:rsidR="00CD7E3A" w:rsidRPr="0025156A">
        <w:rPr>
          <w:rtl/>
        </w:rPr>
        <w:t>ازاي منافع مالکانه در واحد</w:t>
      </w:r>
      <w:r w:rsidR="00CD7E3A" w:rsidRPr="0025156A">
        <w:rPr>
          <w:rFonts w:hint="cs"/>
          <w:rtl/>
        </w:rPr>
        <w:t xml:space="preserve"> </w:t>
      </w:r>
      <w:r w:rsidR="00CD7E3A" w:rsidRPr="0025156A">
        <w:rPr>
          <w:rtl/>
        </w:rPr>
        <w:t xml:space="preserve">تجاري وابسته يا مشارکت خاص، بايد طبق بند 28 به حساب گرفته شود، به </w:t>
      </w:r>
      <w:r w:rsidR="00CD7E3A" w:rsidRPr="0025156A">
        <w:rPr>
          <w:rFonts w:hint="cs"/>
          <w:rtl/>
        </w:rPr>
        <w:t>استثنای</w:t>
      </w:r>
      <w:r w:rsidR="00CD7E3A" w:rsidRPr="0025156A">
        <w:rPr>
          <w:rtl/>
        </w:rPr>
        <w:t xml:space="preserve"> </w:t>
      </w:r>
      <w:r w:rsidR="00CD7E3A" w:rsidRPr="0025156A">
        <w:rPr>
          <w:rFonts w:hint="cs"/>
          <w:rtl/>
        </w:rPr>
        <w:t>زمانی</w:t>
      </w:r>
      <w:r w:rsidR="00CD7E3A" w:rsidRPr="0025156A">
        <w:rPr>
          <w:rtl/>
        </w:rPr>
        <w:t xml:space="preserve"> که </w:t>
      </w:r>
      <w:r w:rsidRPr="0025156A">
        <w:rPr>
          <w:rFonts w:hint="cs"/>
          <w:rtl/>
        </w:rPr>
        <w:t>واگذاری</w:t>
      </w:r>
      <w:r w:rsidR="00CD7E3A" w:rsidRPr="0025156A">
        <w:rPr>
          <w:rtl/>
        </w:rPr>
        <w:t>، محتواي تجاري نداشته باشد که شرا</w:t>
      </w:r>
      <w:r w:rsidR="00CD7E3A" w:rsidRPr="0025156A">
        <w:rPr>
          <w:rFonts w:hint="cs"/>
          <w:rtl/>
        </w:rPr>
        <w:t>یط</w:t>
      </w:r>
      <w:r w:rsidR="00CD7E3A" w:rsidRPr="0025156A">
        <w:rPr>
          <w:rtl/>
        </w:rPr>
        <w:t xml:space="preserve"> آن در استاندارد حسابداري </w:t>
      </w:r>
      <w:r w:rsidRPr="0025156A">
        <w:rPr>
          <w:rFonts w:hint="cs"/>
          <w:rtl/>
        </w:rPr>
        <w:t xml:space="preserve">11 </w:t>
      </w:r>
      <w:r w:rsidRPr="0025156A">
        <w:rPr>
          <w:rStyle w:val="a4"/>
          <w:rFonts w:hint="cs"/>
          <w:b w:val="0"/>
          <w:rtl/>
        </w:rPr>
        <w:t>داراییهای ثابت مشهود</w:t>
      </w:r>
      <w:r w:rsidR="00CD7E3A" w:rsidRPr="0025156A">
        <w:rPr>
          <w:rtl/>
        </w:rPr>
        <w:t xml:space="preserve"> </w:t>
      </w:r>
      <w:r w:rsidR="00CD7E3A" w:rsidRPr="0025156A">
        <w:rPr>
          <w:rFonts w:hint="cs"/>
          <w:rtl/>
        </w:rPr>
        <w:t>تعیین</w:t>
      </w:r>
      <w:r w:rsidR="00CD7E3A" w:rsidRPr="0025156A">
        <w:rPr>
          <w:rtl/>
        </w:rPr>
        <w:t xml:space="preserve"> شده است. در</w:t>
      </w:r>
      <w:r w:rsidR="00CD7E3A" w:rsidRPr="0025156A">
        <w:rPr>
          <w:rFonts w:hint="cs"/>
          <w:rtl/>
        </w:rPr>
        <w:t xml:space="preserve"> </w:t>
      </w:r>
      <w:r w:rsidRPr="0025156A">
        <w:rPr>
          <w:rtl/>
        </w:rPr>
        <w:t>صورتي که</w:t>
      </w:r>
      <w:r w:rsidRPr="0025156A">
        <w:rPr>
          <w:rFonts w:hint="cs"/>
          <w:rtl/>
        </w:rPr>
        <w:t xml:space="preserve"> چنین</w:t>
      </w:r>
      <w:r w:rsidR="00CD7E3A" w:rsidRPr="0025156A">
        <w:rPr>
          <w:rtl/>
        </w:rPr>
        <w:t xml:space="preserve"> </w:t>
      </w:r>
      <w:r w:rsidRPr="0025156A">
        <w:rPr>
          <w:rFonts w:hint="cs"/>
          <w:rtl/>
        </w:rPr>
        <w:t>واگذاری</w:t>
      </w:r>
      <w:r w:rsidR="00CD7E3A" w:rsidRPr="0025156A">
        <w:rPr>
          <w:rtl/>
        </w:rPr>
        <w:t xml:space="preserve"> فاقد محتواي تجاري باشد، سود يا زيان، تحقق</w:t>
      </w:r>
      <w:r w:rsidRPr="0025156A">
        <w:rPr>
          <w:rFonts w:hint="cs"/>
          <w:rtl/>
        </w:rPr>
        <w:t>‌</w:t>
      </w:r>
      <w:r w:rsidR="00CD7E3A" w:rsidRPr="0025156A">
        <w:rPr>
          <w:rtl/>
        </w:rPr>
        <w:t xml:space="preserve">نيافته </w:t>
      </w:r>
      <w:r w:rsidR="00CD7E3A" w:rsidRPr="0025156A">
        <w:rPr>
          <w:rFonts w:hint="cs"/>
          <w:rtl/>
        </w:rPr>
        <w:t>تلقی</w:t>
      </w:r>
      <w:r w:rsidR="00CD7E3A" w:rsidRPr="0025156A">
        <w:rPr>
          <w:rtl/>
        </w:rPr>
        <w:t xml:space="preserve"> مي‌شود و شناسا</w:t>
      </w:r>
      <w:r w:rsidR="00CD7E3A" w:rsidRPr="0025156A">
        <w:rPr>
          <w:rFonts w:hint="cs"/>
          <w:rtl/>
        </w:rPr>
        <w:t>یی</w:t>
      </w:r>
      <w:r w:rsidR="00CD7E3A" w:rsidRPr="0025156A">
        <w:rPr>
          <w:rtl/>
        </w:rPr>
        <w:t xml:space="preserve"> نم</w:t>
      </w:r>
      <w:r w:rsidR="00CD7E3A" w:rsidRPr="0025156A">
        <w:rPr>
          <w:rFonts w:hint="cs"/>
          <w:rtl/>
        </w:rPr>
        <w:t>ی‌</w:t>
      </w:r>
      <w:r w:rsidRPr="0025156A">
        <w:rPr>
          <w:rFonts w:hint="cs"/>
          <w:rtl/>
        </w:rPr>
        <w:t>شو</w:t>
      </w:r>
      <w:r w:rsidR="00CD7E3A" w:rsidRPr="0025156A">
        <w:rPr>
          <w:rFonts w:hint="cs"/>
          <w:rtl/>
        </w:rPr>
        <w:t>د</w:t>
      </w:r>
      <w:r w:rsidRPr="0025156A">
        <w:rPr>
          <w:rFonts w:hint="cs"/>
          <w:rtl/>
        </w:rPr>
        <w:t>،</w:t>
      </w:r>
      <w:r w:rsidR="00CD7E3A" w:rsidRPr="0025156A">
        <w:rPr>
          <w:rtl/>
        </w:rPr>
        <w:t xml:space="preserve"> مگر ا</w:t>
      </w:r>
      <w:r w:rsidR="00CD7E3A" w:rsidRPr="0025156A">
        <w:rPr>
          <w:rFonts w:hint="cs"/>
          <w:rtl/>
        </w:rPr>
        <w:t>ینکه</w:t>
      </w:r>
      <w:r w:rsidR="00CD7E3A" w:rsidRPr="0025156A">
        <w:rPr>
          <w:rtl/>
        </w:rPr>
        <w:t xml:space="preserve"> بند </w:t>
      </w:r>
      <w:r w:rsidRPr="0025156A">
        <w:rPr>
          <w:rFonts w:hint="cs"/>
          <w:rtl/>
        </w:rPr>
        <w:t xml:space="preserve">31 </w:t>
      </w:r>
      <w:r w:rsidR="00CD7E3A" w:rsidRPr="0025156A">
        <w:rPr>
          <w:rFonts w:hint="cs"/>
          <w:rtl/>
        </w:rPr>
        <w:t>نیز</w:t>
      </w:r>
      <w:r w:rsidR="00CD7E3A" w:rsidRPr="0025156A">
        <w:rPr>
          <w:rtl/>
        </w:rPr>
        <w:t xml:space="preserve"> قابل اعمال باشد. </w:t>
      </w:r>
      <w:r w:rsidR="00CD7E3A" w:rsidRPr="0025156A">
        <w:rPr>
          <w:rFonts w:hint="cs"/>
          <w:rtl/>
        </w:rPr>
        <w:t>این</w:t>
      </w:r>
      <w:r w:rsidR="00CD7E3A" w:rsidRPr="0025156A">
        <w:rPr>
          <w:rtl/>
        </w:rPr>
        <w:t xml:space="preserve"> سودها و زيانهاي تحقق</w:t>
      </w:r>
      <w:r w:rsidR="00CD7E3A" w:rsidRPr="0025156A">
        <w:rPr>
          <w:rFonts w:hint="cs"/>
          <w:rtl/>
        </w:rPr>
        <w:t>‌</w:t>
      </w:r>
      <w:r w:rsidR="00CD7E3A" w:rsidRPr="0025156A">
        <w:rPr>
          <w:rtl/>
        </w:rPr>
        <w:t>نيافته، بايد با سرمايه‌گذاري که حسابدار</w:t>
      </w:r>
      <w:r w:rsidR="00CD7E3A" w:rsidRPr="0025156A">
        <w:rPr>
          <w:rFonts w:hint="cs"/>
          <w:rtl/>
        </w:rPr>
        <w:t>ی</w:t>
      </w:r>
      <w:r w:rsidR="00CD7E3A" w:rsidRPr="0025156A">
        <w:rPr>
          <w:rtl/>
        </w:rPr>
        <w:t xml:space="preserve"> آن به</w:t>
      </w:r>
      <w:r w:rsidR="00CD7E3A" w:rsidRPr="0025156A">
        <w:rPr>
          <w:rFonts w:hint="cs"/>
          <w:rtl/>
        </w:rPr>
        <w:t xml:space="preserve"> </w:t>
      </w:r>
      <w:r w:rsidR="00CD7E3A" w:rsidRPr="0025156A">
        <w:rPr>
          <w:rtl/>
        </w:rPr>
        <w:t>روش ارزش</w:t>
      </w:r>
      <w:r w:rsidR="00CD7E3A" w:rsidRPr="0025156A">
        <w:rPr>
          <w:rFonts w:hint="cs"/>
          <w:rtl/>
        </w:rPr>
        <w:t xml:space="preserve"> </w:t>
      </w:r>
      <w:r w:rsidR="00CD7E3A" w:rsidRPr="0025156A">
        <w:rPr>
          <w:rtl/>
        </w:rPr>
        <w:t>ويژه انجام م</w:t>
      </w:r>
      <w:r w:rsidR="00CD7E3A" w:rsidRPr="0025156A">
        <w:rPr>
          <w:rFonts w:hint="cs"/>
          <w:rtl/>
        </w:rPr>
        <w:t>ی‌شود،</w:t>
      </w:r>
      <w:r w:rsidRPr="0025156A">
        <w:rPr>
          <w:rtl/>
        </w:rPr>
        <w:t xml:space="preserve"> حذف گر</w:t>
      </w:r>
      <w:r w:rsidR="00AC458C" w:rsidRPr="0025156A">
        <w:rPr>
          <w:rFonts w:hint="cs"/>
          <w:rtl/>
        </w:rPr>
        <w:t>د</w:t>
      </w:r>
      <w:r w:rsidRPr="0025156A">
        <w:rPr>
          <w:rtl/>
        </w:rPr>
        <w:t>د</w:t>
      </w:r>
      <w:r w:rsidR="00CD7E3A" w:rsidRPr="0025156A">
        <w:rPr>
          <w:rtl/>
        </w:rPr>
        <w:t>.</w:t>
      </w:r>
    </w:p>
    <w:p w:rsidR="00CD7E3A" w:rsidRPr="0025156A" w:rsidRDefault="0006153E" w:rsidP="00AC458C">
      <w:pPr>
        <w:pStyle w:val="a7"/>
        <w:rPr>
          <w:rtl/>
        </w:rPr>
      </w:pPr>
      <w:r w:rsidRPr="0025156A">
        <w:rPr>
          <w:rFonts w:hint="cs"/>
          <w:rtl/>
        </w:rPr>
        <w:lastRenderedPageBreak/>
        <w:t>31</w:t>
      </w:r>
      <w:r w:rsidR="00CD7E3A" w:rsidRPr="0025156A">
        <w:rPr>
          <w:rFonts w:hint="cs"/>
          <w:rtl/>
        </w:rPr>
        <w:t>.</w:t>
      </w:r>
      <w:r w:rsidR="00CD7E3A" w:rsidRPr="0025156A">
        <w:rPr>
          <w:rtl/>
        </w:rPr>
        <w:tab/>
      </w:r>
      <w:r w:rsidR="00CD7E3A" w:rsidRPr="0025156A">
        <w:rPr>
          <w:rFonts w:hint="cs"/>
          <w:rtl/>
        </w:rPr>
        <w:t>چنانچه واحد تجاری،</w:t>
      </w:r>
      <w:r w:rsidR="00CD7E3A" w:rsidRPr="0025156A">
        <w:rPr>
          <w:rtl/>
        </w:rPr>
        <w:t xml:space="preserve"> افزون</w:t>
      </w:r>
      <w:r w:rsidR="00CD7E3A" w:rsidRPr="0025156A">
        <w:rPr>
          <w:rFonts w:hint="cs"/>
          <w:rtl/>
        </w:rPr>
        <w:t xml:space="preserve"> </w:t>
      </w:r>
      <w:r w:rsidR="00CD7E3A" w:rsidRPr="0025156A">
        <w:rPr>
          <w:rtl/>
        </w:rPr>
        <w:t>بر دريافت منافع مالکانه در واحد</w:t>
      </w:r>
      <w:r w:rsidR="00CD7E3A" w:rsidRPr="0025156A">
        <w:rPr>
          <w:rFonts w:hint="cs"/>
          <w:rtl/>
        </w:rPr>
        <w:t xml:space="preserve"> </w:t>
      </w:r>
      <w:r w:rsidR="00CD7E3A" w:rsidRPr="0025156A">
        <w:rPr>
          <w:rtl/>
        </w:rPr>
        <w:t xml:space="preserve">تجاري وابسته يا مشارکت خاص، داراييهاي پولي يا </w:t>
      </w:r>
      <w:r w:rsidR="00CD7E3A" w:rsidRPr="0025156A">
        <w:rPr>
          <w:rFonts w:hint="cs"/>
          <w:rtl/>
        </w:rPr>
        <w:t>غیرپولی</w:t>
      </w:r>
      <w:r w:rsidR="00CD7E3A" w:rsidRPr="0025156A">
        <w:rPr>
          <w:rtl/>
        </w:rPr>
        <w:t xml:space="preserve"> دريافت کند، واحد</w:t>
      </w:r>
      <w:r w:rsidR="00CD7E3A" w:rsidRPr="0025156A">
        <w:rPr>
          <w:rFonts w:hint="cs"/>
          <w:rtl/>
        </w:rPr>
        <w:t xml:space="preserve"> </w:t>
      </w:r>
      <w:r w:rsidR="00CD7E3A" w:rsidRPr="0025156A">
        <w:rPr>
          <w:rtl/>
        </w:rPr>
        <w:t xml:space="preserve">تجاري سود يا زيان </w:t>
      </w:r>
      <w:r w:rsidRPr="0025156A">
        <w:rPr>
          <w:rFonts w:hint="cs"/>
          <w:rtl/>
        </w:rPr>
        <w:t xml:space="preserve">واگذاری </w:t>
      </w:r>
      <w:r w:rsidR="00CD7E3A" w:rsidRPr="0025156A">
        <w:rPr>
          <w:rFonts w:hint="cs"/>
          <w:rtl/>
        </w:rPr>
        <w:t>دارایی</w:t>
      </w:r>
      <w:r w:rsidR="00CD7E3A" w:rsidRPr="0025156A">
        <w:rPr>
          <w:rtl/>
        </w:rPr>
        <w:t xml:space="preserve"> غيرپولي را به تناسب داراييهاي پولي يا غيرپولي دريافتي،</w:t>
      </w:r>
      <w:r w:rsidRPr="0025156A">
        <w:rPr>
          <w:rFonts w:hint="cs"/>
          <w:rtl/>
        </w:rPr>
        <w:t xml:space="preserve"> </w:t>
      </w:r>
      <w:r w:rsidR="00CD7E3A" w:rsidRPr="0025156A">
        <w:rPr>
          <w:rtl/>
        </w:rPr>
        <w:t xml:space="preserve">بطور کامل در </w:t>
      </w:r>
      <w:r w:rsidR="00AC458C" w:rsidRPr="0025156A">
        <w:rPr>
          <w:rFonts w:hint="cs"/>
          <w:rtl/>
        </w:rPr>
        <w:t xml:space="preserve">صورت </w:t>
      </w:r>
      <w:r w:rsidR="00CD7E3A" w:rsidRPr="0025156A">
        <w:rPr>
          <w:rtl/>
        </w:rPr>
        <w:t xml:space="preserve">سود </w:t>
      </w:r>
      <w:r w:rsidR="00AC458C" w:rsidRPr="0025156A">
        <w:rPr>
          <w:rFonts w:hint="cs"/>
          <w:rtl/>
        </w:rPr>
        <w:t>و</w:t>
      </w:r>
      <w:r w:rsidR="00CD7E3A" w:rsidRPr="0025156A">
        <w:rPr>
          <w:rtl/>
        </w:rPr>
        <w:t xml:space="preserve"> ز</w:t>
      </w:r>
      <w:r w:rsidR="00CD7E3A" w:rsidRPr="0025156A">
        <w:rPr>
          <w:rFonts w:hint="cs"/>
          <w:rtl/>
        </w:rPr>
        <w:t>یان</w:t>
      </w:r>
      <w:r w:rsidR="00CD7E3A" w:rsidRPr="0025156A">
        <w:rPr>
          <w:rtl/>
        </w:rPr>
        <w:t xml:space="preserve"> شناسايي مي‌کند.</w:t>
      </w:r>
      <w:r w:rsidR="00CD7E3A" w:rsidRPr="0025156A">
        <w:t xml:space="preserve"> </w:t>
      </w:r>
    </w:p>
    <w:p w:rsidR="00CD7E3A" w:rsidRPr="0025156A" w:rsidRDefault="00CD7E3A" w:rsidP="00DD070C">
      <w:pPr>
        <w:pStyle w:val="a7"/>
        <w:rPr>
          <w:rtl/>
        </w:rPr>
      </w:pPr>
      <w:r w:rsidRPr="0025156A">
        <w:rPr>
          <w:rtl/>
        </w:rPr>
        <w:t>32</w:t>
      </w:r>
      <w:r w:rsidRPr="0025156A">
        <w:rPr>
          <w:rFonts w:hint="cs"/>
          <w:rtl/>
        </w:rPr>
        <w:t>.</w:t>
      </w:r>
      <w:r w:rsidRPr="0025156A">
        <w:rPr>
          <w:rtl/>
        </w:rPr>
        <w:tab/>
      </w:r>
      <w:r w:rsidR="001B0CC4" w:rsidRPr="0025156A">
        <w:rPr>
          <w:rFonts w:hint="cs"/>
          <w:rtl/>
        </w:rPr>
        <w:t xml:space="preserve">یک </w:t>
      </w:r>
      <w:r w:rsidRPr="0025156A">
        <w:rPr>
          <w:rtl/>
        </w:rPr>
        <w:t xml:space="preserve">سرمايه‌گذاري، از تاريخي که به </w:t>
      </w:r>
      <w:r w:rsidRPr="0025156A">
        <w:rPr>
          <w:rFonts w:hint="cs"/>
          <w:rtl/>
        </w:rPr>
        <w:t>سرمایه‌گذاری</w:t>
      </w:r>
      <w:r w:rsidRPr="0025156A">
        <w:rPr>
          <w:rtl/>
        </w:rPr>
        <w:t xml:space="preserve"> در واحد </w:t>
      </w:r>
      <w:r w:rsidRPr="0025156A">
        <w:rPr>
          <w:rFonts w:hint="cs"/>
          <w:rtl/>
        </w:rPr>
        <w:t>تجاری</w:t>
      </w:r>
      <w:r w:rsidRPr="0025156A">
        <w:rPr>
          <w:rtl/>
        </w:rPr>
        <w:t xml:space="preserve"> وابسته يا مشارکت خاص </w:t>
      </w:r>
      <w:r w:rsidRPr="0025156A">
        <w:rPr>
          <w:rFonts w:hint="cs"/>
          <w:rtl/>
        </w:rPr>
        <w:t>تبدیل</w:t>
      </w:r>
      <w:r w:rsidRPr="0025156A">
        <w:rPr>
          <w:rtl/>
        </w:rPr>
        <w:t xml:space="preserve"> </w:t>
      </w:r>
      <w:r w:rsidRPr="0025156A">
        <w:rPr>
          <w:rFonts w:hint="cs"/>
          <w:rtl/>
        </w:rPr>
        <w:t>می‌شود،</w:t>
      </w:r>
      <w:r w:rsidRPr="0025156A">
        <w:rPr>
          <w:rtl/>
        </w:rPr>
        <w:t xml:space="preserve"> به</w:t>
      </w:r>
      <w:r w:rsidRPr="0025156A">
        <w:rPr>
          <w:rFonts w:hint="cs"/>
          <w:rtl/>
        </w:rPr>
        <w:t xml:space="preserve"> </w:t>
      </w:r>
      <w:r w:rsidRPr="0025156A">
        <w:rPr>
          <w:rtl/>
        </w:rPr>
        <w:t>روش ارزش</w:t>
      </w:r>
      <w:r w:rsidRPr="0025156A">
        <w:rPr>
          <w:rFonts w:hint="cs"/>
          <w:rtl/>
        </w:rPr>
        <w:t xml:space="preserve"> </w:t>
      </w:r>
      <w:r w:rsidRPr="0025156A">
        <w:rPr>
          <w:rtl/>
        </w:rPr>
        <w:t xml:space="preserve">ويژه به حساب </w:t>
      </w:r>
      <w:r w:rsidRPr="0025156A">
        <w:rPr>
          <w:rFonts w:hint="cs"/>
          <w:rtl/>
        </w:rPr>
        <w:t>منظور</w:t>
      </w:r>
      <w:r w:rsidRPr="0025156A">
        <w:rPr>
          <w:rtl/>
        </w:rPr>
        <w:t xml:space="preserve"> </w:t>
      </w:r>
      <w:r w:rsidRPr="0025156A">
        <w:rPr>
          <w:rFonts w:hint="cs"/>
          <w:rtl/>
        </w:rPr>
        <w:t>می‌</w:t>
      </w:r>
      <w:r w:rsidR="00DD070C" w:rsidRPr="0025156A">
        <w:rPr>
          <w:rFonts w:hint="cs"/>
          <w:rtl/>
        </w:rPr>
        <w:t>گرد</w:t>
      </w:r>
      <w:r w:rsidRPr="0025156A">
        <w:rPr>
          <w:rFonts w:hint="cs"/>
          <w:rtl/>
        </w:rPr>
        <w:t>د</w:t>
      </w:r>
      <w:r w:rsidRPr="0025156A">
        <w:rPr>
          <w:rtl/>
        </w:rPr>
        <w:t>. در زمان تحصيل سرمايه‌گذاري، هرگونه تفاوت بين بهاي</w:t>
      </w:r>
      <w:r w:rsidRPr="0025156A">
        <w:rPr>
          <w:rFonts w:hint="cs"/>
          <w:rtl/>
        </w:rPr>
        <w:t xml:space="preserve"> ت</w:t>
      </w:r>
      <w:r w:rsidRPr="0025156A">
        <w:rPr>
          <w:rtl/>
        </w:rPr>
        <w:t>مام</w:t>
      </w:r>
      <w:r w:rsidRPr="0025156A">
        <w:rPr>
          <w:rFonts w:hint="cs"/>
          <w:rtl/>
        </w:rPr>
        <w:t xml:space="preserve"> ش</w:t>
      </w:r>
      <w:r w:rsidRPr="0025156A">
        <w:rPr>
          <w:rtl/>
        </w:rPr>
        <w:t xml:space="preserve">ده سرمايه‌گذاري و سهم واحد </w:t>
      </w:r>
      <w:r w:rsidRPr="0025156A">
        <w:rPr>
          <w:rFonts w:hint="cs"/>
          <w:rtl/>
        </w:rPr>
        <w:t>تجاری</w:t>
      </w:r>
      <w:r w:rsidRPr="0025156A">
        <w:rPr>
          <w:rtl/>
        </w:rPr>
        <w:t xml:space="preserve"> از خالص ارزش</w:t>
      </w:r>
      <w:r w:rsidRPr="0025156A">
        <w:rPr>
          <w:rFonts w:hint="cs"/>
          <w:rtl/>
        </w:rPr>
        <w:t xml:space="preserve">‌ </w:t>
      </w:r>
      <w:r w:rsidRPr="0025156A">
        <w:rPr>
          <w:rtl/>
        </w:rPr>
        <w:t>منصفانه داراييها و بدهيهاي قابل</w:t>
      </w:r>
      <w:r w:rsidRPr="0025156A">
        <w:rPr>
          <w:rFonts w:hint="cs"/>
          <w:rtl/>
        </w:rPr>
        <w:t xml:space="preserve"> </w:t>
      </w:r>
      <w:r w:rsidRPr="0025156A">
        <w:rPr>
          <w:rtl/>
        </w:rPr>
        <w:t xml:space="preserve">تشخيص </w:t>
      </w:r>
      <w:r w:rsidRPr="0025156A">
        <w:rPr>
          <w:rFonts w:hint="cs"/>
          <w:rtl/>
        </w:rPr>
        <w:t xml:space="preserve">سرمایه‌پذیر، </w:t>
      </w:r>
      <w:r w:rsidRPr="0025156A">
        <w:rPr>
          <w:rtl/>
        </w:rPr>
        <w:t>به</w:t>
      </w:r>
      <w:r w:rsidRPr="0025156A">
        <w:rPr>
          <w:rFonts w:hint="cs"/>
          <w:rtl/>
        </w:rPr>
        <w:t xml:space="preserve"> </w:t>
      </w:r>
      <w:r w:rsidRPr="0025156A">
        <w:rPr>
          <w:rtl/>
        </w:rPr>
        <w:t>شرح زير به</w:t>
      </w:r>
      <w:r w:rsidRPr="0025156A">
        <w:rPr>
          <w:rFonts w:hint="cs"/>
          <w:rtl/>
        </w:rPr>
        <w:t xml:space="preserve"> </w:t>
      </w:r>
      <w:r w:rsidRPr="0025156A">
        <w:rPr>
          <w:rtl/>
        </w:rPr>
        <w:t>حساب گرفته مي‌شود:</w:t>
      </w:r>
    </w:p>
    <w:p w:rsidR="00CD7E3A" w:rsidRPr="0025156A" w:rsidRDefault="00CD7E3A" w:rsidP="00AC458C">
      <w:pPr>
        <w:pStyle w:val="a8"/>
        <w:rPr>
          <w:rtl/>
        </w:rPr>
      </w:pPr>
      <w:r w:rsidRPr="0025156A">
        <w:rPr>
          <w:rtl/>
        </w:rPr>
        <w:t>الف.</w:t>
      </w:r>
      <w:r w:rsidRPr="0025156A">
        <w:rPr>
          <w:rFonts w:hint="cs"/>
          <w:rtl/>
        </w:rPr>
        <w:tab/>
      </w:r>
      <w:r w:rsidRPr="0025156A">
        <w:rPr>
          <w:rtl/>
        </w:rPr>
        <w:t>سرقفلي مربوط</w:t>
      </w:r>
      <w:r w:rsidRPr="0025156A">
        <w:rPr>
          <w:rFonts w:hint="cs"/>
          <w:rtl/>
        </w:rPr>
        <w:t xml:space="preserve"> ب</w:t>
      </w:r>
      <w:r w:rsidRPr="0025156A">
        <w:rPr>
          <w:rtl/>
        </w:rPr>
        <w:t>ه واحد</w:t>
      </w:r>
      <w:r w:rsidRPr="0025156A">
        <w:rPr>
          <w:rFonts w:hint="cs"/>
          <w:rtl/>
        </w:rPr>
        <w:t xml:space="preserve"> </w:t>
      </w:r>
      <w:r w:rsidRPr="0025156A">
        <w:rPr>
          <w:rtl/>
        </w:rPr>
        <w:t xml:space="preserve">تجاري وابسته يا مشارکت خاص </w:t>
      </w:r>
      <w:r w:rsidRPr="0025156A">
        <w:rPr>
          <w:rFonts w:hint="cs"/>
          <w:rtl/>
        </w:rPr>
        <w:t>در</w:t>
      </w:r>
      <w:r w:rsidRPr="0025156A">
        <w:rPr>
          <w:rtl/>
        </w:rPr>
        <w:t xml:space="preserve"> مبلغ دفتري سرمايه‌گذاري منظور مي‌شود</w:t>
      </w:r>
      <w:r w:rsidR="00AC458C" w:rsidRPr="0025156A">
        <w:rPr>
          <w:rFonts w:hint="cs"/>
          <w:rtl/>
        </w:rPr>
        <w:t xml:space="preserve"> </w:t>
      </w:r>
      <w:r w:rsidR="00AC458C" w:rsidRPr="0025156A">
        <w:rPr>
          <w:rtl/>
        </w:rPr>
        <w:t xml:space="preserve">و استهلاک آن طبق استاندارد </w:t>
      </w:r>
      <w:r w:rsidR="00AC458C" w:rsidRPr="0025156A">
        <w:rPr>
          <w:rFonts w:hint="cs"/>
          <w:rtl/>
        </w:rPr>
        <w:t>حسابداری</w:t>
      </w:r>
      <w:r w:rsidR="00AC458C" w:rsidRPr="0025156A">
        <w:rPr>
          <w:rtl/>
        </w:rPr>
        <w:t xml:space="preserve"> 38 (مصوب 1398) محاسبه </w:t>
      </w:r>
      <w:r w:rsidR="00AC458C" w:rsidRPr="0025156A">
        <w:rPr>
          <w:rFonts w:hint="cs"/>
          <w:rtl/>
        </w:rPr>
        <w:t>می‌گردد</w:t>
      </w:r>
      <w:r w:rsidR="00AC458C" w:rsidRPr="0025156A">
        <w:rPr>
          <w:rtl/>
        </w:rPr>
        <w:t>.</w:t>
      </w:r>
    </w:p>
    <w:p w:rsidR="00CD7E3A" w:rsidRPr="0025156A" w:rsidRDefault="00CD7E3A" w:rsidP="003C7CAD">
      <w:pPr>
        <w:pStyle w:val="a8"/>
        <w:rPr>
          <w:rtl/>
        </w:rPr>
      </w:pPr>
      <w:r w:rsidRPr="0025156A">
        <w:rPr>
          <w:rtl/>
        </w:rPr>
        <w:t>ب.</w:t>
      </w:r>
      <w:r w:rsidRPr="0025156A">
        <w:rPr>
          <w:rtl/>
        </w:rPr>
        <w:tab/>
        <w:t xml:space="preserve">هرگونه مازاد سهم واحد </w:t>
      </w:r>
      <w:r w:rsidRPr="0025156A">
        <w:rPr>
          <w:rFonts w:hint="cs"/>
          <w:rtl/>
        </w:rPr>
        <w:t>تجاری</w:t>
      </w:r>
      <w:r w:rsidRPr="0025156A">
        <w:rPr>
          <w:rtl/>
        </w:rPr>
        <w:t xml:space="preserve"> از خالص ارزش منصفانه داراييها و بدهيهاي قابل تشخيص </w:t>
      </w:r>
      <w:r w:rsidRPr="0025156A">
        <w:rPr>
          <w:rFonts w:hint="cs"/>
          <w:rtl/>
        </w:rPr>
        <w:t>سرمایه‌پذیر</w:t>
      </w:r>
      <w:r w:rsidRPr="0025156A">
        <w:rPr>
          <w:rtl/>
        </w:rPr>
        <w:t xml:space="preserve"> نسبت به بهاي تمام شده سرمايه‌گذاري، </w:t>
      </w:r>
      <w:r w:rsidR="001B0CC4" w:rsidRPr="0025156A">
        <w:rPr>
          <w:rtl/>
        </w:rPr>
        <w:t>در</w:t>
      </w:r>
      <w:r w:rsidRPr="0025156A">
        <w:rPr>
          <w:rtl/>
        </w:rPr>
        <w:t xml:space="preserve"> </w:t>
      </w:r>
      <w:r w:rsidRPr="0025156A">
        <w:rPr>
          <w:rFonts w:hint="cs"/>
          <w:rtl/>
        </w:rPr>
        <w:t>تعیین</w:t>
      </w:r>
      <w:r w:rsidRPr="0025156A">
        <w:rPr>
          <w:rtl/>
        </w:rPr>
        <w:t xml:space="preserve"> سهم واحد </w:t>
      </w:r>
      <w:r w:rsidRPr="0025156A">
        <w:rPr>
          <w:rFonts w:hint="cs"/>
          <w:rtl/>
        </w:rPr>
        <w:t>تجاری</w:t>
      </w:r>
      <w:r w:rsidRPr="0025156A">
        <w:rPr>
          <w:rtl/>
        </w:rPr>
        <w:t xml:space="preserve"> از سود يا زيان واحد تجاري وابسته يا مشارکت خاص در دوره</w:t>
      </w:r>
      <w:r w:rsidR="001B0CC4" w:rsidRPr="0025156A">
        <w:rPr>
          <w:rFonts w:hint="cs"/>
          <w:rtl/>
        </w:rPr>
        <w:t>‌ای</w:t>
      </w:r>
      <w:r w:rsidR="001B0CC4" w:rsidRPr="0025156A">
        <w:rPr>
          <w:rtl/>
        </w:rPr>
        <w:t xml:space="preserve"> که</w:t>
      </w:r>
      <w:r w:rsidRPr="0025156A">
        <w:rPr>
          <w:rtl/>
        </w:rPr>
        <w:t xml:space="preserve"> سرمايه‌گذاري</w:t>
      </w:r>
      <w:r w:rsidR="001B0CC4" w:rsidRPr="0025156A">
        <w:rPr>
          <w:rtl/>
        </w:rPr>
        <w:t xml:space="preserve"> تحص</w:t>
      </w:r>
      <w:r w:rsidR="001B0CC4" w:rsidRPr="0025156A">
        <w:rPr>
          <w:rFonts w:hint="cs"/>
          <w:rtl/>
        </w:rPr>
        <w:t>یل</w:t>
      </w:r>
      <w:r w:rsidR="001B0CC4" w:rsidRPr="0025156A">
        <w:rPr>
          <w:rtl/>
        </w:rPr>
        <w:t xml:space="preserve"> شده است</w:t>
      </w:r>
      <w:r w:rsidRPr="0025156A">
        <w:rPr>
          <w:rtl/>
        </w:rPr>
        <w:t xml:space="preserve">، به عنوان </w:t>
      </w:r>
      <w:r w:rsidR="003C7CAD" w:rsidRPr="0025156A">
        <w:rPr>
          <w:rtl/>
        </w:rPr>
        <w:t xml:space="preserve">سود </w:t>
      </w:r>
      <w:r w:rsidR="003C7CAD" w:rsidRPr="0025156A">
        <w:rPr>
          <w:rFonts w:hint="cs"/>
          <w:rtl/>
        </w:rPr>
        <w:t>خرید</w:t>
      </w:r>
      <w:r w:rsidR="003C7CAD" w:rsidRPr="0025156A">
        <w:rPr>
          <w:rtl/>
        </w:rPr>
        <w:t xml:space="preserve"> </w:t>
      </w:r>
      <w:r w:rsidR="003C7CAD" w:rsidRPr="0025156A">
        <w:rPr>
          <w:rFonts w:hint="cs"/>
          <w:rtl/>
        </w:rPr>
        <w:t>زیر</w:t>
      </w:r>
      <w:r w:rsidR="003C7CAD" w:rsidRPr="0025156A">
        <w:rPr>
          <w:rtl/>
        </w:rPr>
        <w:t xml:space="preserve"> </w:t>
      </w:r>
      <w:r w:rsidR="003C7CAD" w:rsidRPr="0025156A">
        <w:rPr>
          <w:rFonts w:hint="cs"/>
          <w:rtl/>
        </w:rPr>
        <w:t>قیمت</w:t>
      </w:r>
      <w:r w:rsidRPr="0025156A">
        <w:rPr>
          <w:rtl/>
        </w:rPr>
        <w:t xml:space="preserve"> در نظر گرفته مي‌شود. </w:t>
      </w:r>
    </w:p>
    <w:p w:rsidR="00CD7E3A" w:rsidRPr="0025156A" w:rsidRDefault="00CD7E3A" w:rsidP="003C7CAD">
      <w:pPr>
        <w:pStyle w:val="ae"/>
        <w:rPr>
          <w:rtl/>
        </w:rPr>
      </w:pPr>
      <w:r w:rsidRPr="0025156A">
        <w:rPr>
          <w:rFonts w:hint="cs"/>
          <w:rtl/>
        </w:rPr>
        <w:t>تعدیلات</w:t>
      </w:r>
      <w:r w:rsidRPr="0025156A">
        <w:rPr>
          <w:rtl/>
        </w:rPr>
        <w:t xml:space="preserve"> مناسب سهم </w:t>
      </w:r>
      <w:r w:rsidR="00DD070C" w:rsidRPr="0025156A">
        <w:rPr>
          <w:rFonts w:hint="cs"/>
          <w:rtl/>
        </w:rPr>
        <w:t>سرمایه‌گذار</w:t>
      </w:r>
      <w:r w:rsidRPr="0025156A">
        <w:rPr>
          <w:rtl/>
        </w:rPr>
        <w:t xml:space="preserve"> از سود </w:t>
      </w:r>
      <w:r w:rsidRPr="0025156A">
        <w:rPr>
          <w:rFonts w:hint="cs"/>
          <w:rtl/>
        </w:rPr>
        <w:t>یا</w:t>
      </w:r>
      <w:r w:rsidRPr="0025156A">
        <w:rPr>
          <w:rtl/>
        </w:rPr>
        <w:t xml:space="preserve"> زيان</w:t>
      </w:r>
      <w:r w:rsidR="00DD070C" w:rsidRPr="0025156A">
        <w:rPr>
          <w:rtl/>
        </w:rPr>
        <w:t xml:space="preserve"> پس از تحص</w:t>
      </w:r>
      <w:r w:rsidR="00DD070C" w:rsidRPr="0025156A">
        <w:rPr>
          <w:rFonts w:hint="cs"/>
          <w:rtl/>
        </w:rPr>
        <w:t>یل</w:t>
      </w:r>
      <w:r w:rsidRPr="0025156A">
        <w:rPr>
          <w:rtl/>
        </w:rPr>
        <w:t xml:space="preserve"> واحد تجاري وابسته يا مشارکت خاص</w:t>
      </w:r>
      <w:r w:rsidR="00DD070C" w:rsidRPr="0025156A">
        <w:rPr>
          <w:rtl/>
        </w:rPr>
        <w:t>،</w:t>
      </w:r>
      <w:r w:rsidRPr="0025156A">
        <w:rPr>
          <w:rtl/>
        </w:rPr>
        <w:t xml:space="preserve"> </w:t>
      </w:r>
      <w:r w:rsidRPr="0025156A">
        <w:rPr>
          <w:rFonts w:hint="cs"/>
          <w:rtl/>
        </w:rPr>
        <w:t>برای</w:t>
      </w:r>
      <w:r w:rsidRPr="0025156A">
        <w:rPr>
          <w:rtl/>
        </w:rPr>
        <w:t xml:space="preserve"> مثال بابت استهلاک </w:t>
      </w:r>
      <w:r w:rsidRPr="0025156A">
        <w:rPr>
          <w:rFonts w:hint="cs"/>
          <w:rtl/>
        </w:rPr>
        <w:t>داراییهای</w:t>
      </w:r>
      <w:r w:rsidRPr="0025156A">
        <w:rPr>
          <w:rtl/>
        </w:rPr>
        <w:t xml:space="preserve"> </w:t>
      </w:r>
      <w:r w:rsidRPr="0025156A">
        <w:rPr>
          <w:rFonts w:hint="cs"/>
          <w:rtl/>
        </w:rPr>
        <w:t>استهلاک‌پذیر</w:t>
      </w:r>
      <w:r w:rsidR="00DD070C" w:rsidRPr="0025156A">
        <w:rPr>
          <w:rtl/>
        </w:rPr>
        <w:t>،</w:t>
      </w:r>
      <w:r w:rsidRPr="0025156A">
        <w:rPr>
          <w:rtl/>
        </w:rPr>
        <w:t xml:space="preserve"> بر مبناي ارزش منصفانه آنها در تاريخ تحصيل انجام م</w:t>
      </w:r>
      <w:r w:rsidRPr="0025156A">
        <w:rPr>
          <w:rFonts w:hint="cs"/>
          <w:rtl/>
        </w:rPr>
        <w:t>ی</w:t>
      </w:r>
      <w:r w:rsidRPr="0025156A">
        <w:rPr>
          <w:rtl/>
        </w:rPr>
        <w:t xml:space="preserve">‌شود. </w:t>
      </w:r>
      <w:r w:rsidR="00DD070C" w:rsidRPr="0025156A">
        <w:rPr>
          <w:rtl/>
        </w:rPr>
        <w:t xml:space="preserve">به </w:t>
      </w:r>
      <w:r w:rsidR="00DD070C" w:rsidRPr="0025156A">
        <w:rPr>
          <w:rFonts w:hint="cs"/>
          <w:rtl/>
        </w:rPr>
        <w:t>همین</w:t>
      </w:r>
      <w:r w:rsidR="00DD070C" w:rsidRPr="0025156A">
        <w:rPr>
          <w:rtl/>
        </w:rPr>
        <w:t xml:space="preserve"> </w:t>
      </w:r>
      <w:r w:rsidR="00DD070C" w:rsidRPr="0025156A">
        <w:rPr>
          <w:rFonts w:hint="cs"/>
          <w:rtl/>
        </w:rPr>
        <w:t>ترتیب</w:t>
      </w:r>
      <w:r w:rsidRPr="0025156A">
        <w:rPr>
          <w:rtl/>
        </w:rPr>
        <w:t>، تعد</w:t>
      </w:r>
      <w:r w:rsidRPr="0025156A">
        <w:rPr>
          <w:rFonts w:hint="cs"/>
          <w:rtl/>
        </w:rPr>
        <w:t>یلات</w:t>
      </w:r>
      <w:r w:rsidRPr="0025156A">
        <w:rPr>
          <w:rtl/>
        </w:rPr>
        <w:t xml:space="preserve"> مناسب سهم </w:t>
      </w:r>
      <w:r w:rsidR="00DD070C" w:rsidRPr="0025156A">
        <w:rPr>
          <w:rFonts w:hint="cs"/>
          <w:rtl/>
        </w:rPr>
        <w:t>سرمایه‌گذار</w:t>
      </w:r>
      <w:r w:rsidR="00DD070C" w:rsidRPr="0025156A">
        <w:rPr>
          <w:rtl/>
        </w:rPr>
        <w:t xml:space="preserve"> </w:t>
      </w:r>
      <w:r w:rsidRPr="0025156A">
        <w:rPr>
          <w:rtl/>
        </w:rPr>
        <w:t xml:space="preserve">از سود </w:t>
      </w:r>
      <w:r w:rsidRPr="0025156A">
        <w:rPr>
          <w:rFonts w:hint="cs"/>
          <w:rtl/>
        </w:rPr>
        <w:t>یا</w:t>
      </w:r>
      <w:r w:rsidRPr="0025156A">
        <w:rPr>
          <w:rtl/>
        </w:rPr>
        <w:t xml:space="preserve"> زيان</w:t>
      </w:r>
      <w:r w:rsidR="00DD070C" w:rsidRPr="0025156A">
        <w:rPr>
          <w:rtl/>
        </w:rPr>
        <w:t xml:space="preserve"> پس از تحص</w:t>
      </w:r>
      <w:r w:rsidR="00DD070C" w:rsidRPr="0025156A">
        <w:rPr>
          <w:rFonts w:hint="cs"/>
          <w:rtl/>
        </w:rPr>
        <w:t>یل</w:t>
      </w:r>
      <w:r w:rsidRPr="0025156A">
        <w:rPr>
          <w:rtl/>
        </w:rPr>
        <w:t xml:space="preserve"> واحد تجاري وابسته يا مشارکت خاص بابت زيان</w:t>
      </w:r>
      <w:r w:rsidRPr="0025156A">
        <w:rPr>
          <w:rFonts w:hint="cs"/>
          <w:rtl/>
        </w:rPr>
        <w:t>های</w:t>
      </w:r>
      <w:r w:rsidRPr="0025156A">
        <w:rPr>
          <w:rtl/>
        </w:rPr>
        <w:t xml:space="preserve"> کاهش ارزش، برا</w:t>
      </w:r>
      <w:r w:rsidRPr="0025156A">
        <w:rPr>
          <w:rFonts w:hint="cs"/>
          <w:rtl/>
        </w:rPr>
        <w:t>ی</w:t>
      </w:r>
      <w:r w:rsidRPr="0025156A">
        <w:rPr>
          <w:rtl/>
        </w:rPr>
        <w:t xml:space="preserve"> </w:t>
      </w:r>
      <w:r w:rsidRPr="0025156A">
        <w:rPr>
          <w:rFonts w:hint="cs"/>
          <w:rtl/>
        </w:rPr>
        <w:t>اقلامی</w:t>
      </w:r>
      <w:r w:rsidRPr="0025156A">
        <w:rPr>
          <w:rtl/>
        </w:rPr>
        <w:t xml:space="preserve"> مانند </w:t>
      </w:r>
      <w:r w:rsidR="0091232E" w:rsidRPr="0025156A">
        <w:rPr>
          <w:rFonts w:hint="cs"/>
          <w:rtl/>
        </w:rPr>
        <w:t>داراییهای</w:t>
      </w:r>
      <w:r w:rsidR="0091232E" w:rsidRPr="0025156A">
        <w:rPr>
          <w:rtl/>
        </w:rPr>
        <w:t xml:space="preserve"> ثابت مشهود</w:t>
      </w:r>
      <w:r w:rsidRPr="0025156A">
        <w:rPr>
          <w:rtl/>
        </w:rPr>
        <w:t xml:space="preserve"> انجام </w:t>
      </w:r>
      <w:r w:rsidRPr="0025156A">
        <w:rPr>
          <w:rFonts w:hint="cs"/>
          <w:rtl/>
        </w:rPr>
        <w:t>می‌گیرد</w:t>
      </w:r>
      <w:r w:rsidRPr="0025156A">
        <w:rPr>
          <w:rtl/>
        </w:rPr>
        <w:t>.</w:t>
      </w:r>
    </w:p>
    <w:p w:rsidR="00CD7E3A" w:rsidRPr="0025156A" w:rsidRDefault="00CD7E3A" w:rsidP="00DD070C">
      <w:pPr>
        <w:pStyle w:val="a5"/>
        <w:rPr>
          <w:rStyle w:val="SubtleEmphasis"/>
          <w:rFonts w:cs="B Traffic"/>
          <w:bCs/>
          <w:i w:val="0"/>
          <w:szCs w:val="22"/>
          <w:rtl/>
        </w:rPr>
      </w:pPr>
      <w:r w:rsidRPr="0025156A">
        <w:rPr>
          <w:rStyle w:val="SubtleEmphasis"/>
          <w:rFonts w:cs="B Traffic"/>
          <w:bCs/>
          <w:i w:val="0"/>
          <w:szCs w:val="22"/>
          <w:rtl/>
        </w:rPr>
        <w:t>33.</w:t>
      </w:r>
      <w:r w:rsidRPr="0025156A">
        <w:rPr>
          <w:rStyle w:val="SubtleEmphasis"/>
          <w:rFonts w:cs="B Traffic"/>
          <w:bCs/>
          <w:i w:val="0"/>
          <w:szCs w:val="22"/>
          <w:rtl/>
        </w:rPr>
        <w:tab/>
        <w:t xml:space="preserve">واحد </w:t>
      </w:r>
      <w:r w:rsidRPr="0025156A">
        <w:rPr>
          <w:rStyle w:val="SubtleEmphasis"/>
          <w:rFonts w:cs="B Traffic" w:hint="cs"/>
          <w:bCs/>
          <w:i w:val="0"/>
          <w:szCs w:val="22"/>
          <w:rtl/>
        </w:rPr>
        <w:t>تجاری</w:t>
      </w:r>
      <w:r w:rsidRPr="0025156A">
        <w:rPr>
          <w:rStyle w:val="SubtleEmphasis"/>
          <w:rFonts w:cs="B Traffic"/>
          <w:bCs/>
          <w:i w:val="0"/>
          <w:szCs w:val="22"/>
          <w:rtl/>
        </w:rPr>
        <w:t xml:space="preserve"> </w:t>
      </w:r>
      <w:r w:rsidRPr="0025156A">
        <w:rPr>
          <w:rStyle w:val="SubtleEmphasis"/>
          <w:rFonts w:cs="B Traffic" w:hint="cs"/>
          <w:bCs/>
          <w:i w:val="0"/>
          <w:szCs w:val="22"/>
          <w:rtl/>
        </w:rPr>
        <w:t>برای</w:t>
      </w:r>
      <w:r w:rsidRPr="0025156A">
        <w:rPr>
          <w:rStyle w:val="SubtleEmphasis"/>
          <w:rFonts w:cs="B Traffic"/>
          <w:bCs/>
          <w:i w:val="0"/>
          <w:szCs w:val="22"/>
          <w:rtl/>
        </w:rPr>
        <w:t xml:space="preserve"> </w:t>
      </w:r>
      <w:r w:rsidRPr="0025156A">
        <w:rPr>
          <w:rStyle w:val="SubtleEmphasis"/>
          <w:rFonts w:cs="B Traffic" w:hint="cs"/>
          <w:bCs/>
          <w:i w:val="0"/>
          <w:szCs w:val="22"/>
          <w:rtl/>
        </w:rPr>
        <w:t>بکارگیری</w:t>
      </w:r>
      <w:r w:rsidRPr="0025156A">
        <w:rPr>
          <w:rStyle w:val="SubtleEmphasis"/>
          <w:rFonts w:cs="B Traffic"/>
          <w:bCs/>
          <w:i w:val="0"/>
          <w:szCs w:val="22"/>
          <w:rtl/>
        </w:rPr>
        <w:t xml:space="preserve"> روش ارزش و</w:t>
      </w:r>
      <w:r w:rsidRPr="0025156A">
        <w:rPr>
          <w:rStyle w:val="SubtleEmphasis"/>
          <w:rFonts w:cs="B Traffic" w:hint="cs"/>
          <w:bCs/>
          <w:i w:val="0"/>
          <w:szCs w:val="22"/>
          <w:rtl/>
        </w:rPr>
        <w:t>یژه،</w:t>
      </w:r>
      <w:r w:rsidRPr="0025156A">
        <w:rPr>
          <w:rStyle w:val="SubtleEmphasis"/>
          <w:rFonts w:cs="B Traffic"/>
          <w:bCs/>
          <w:i w:val="0"/>
          <w:szCs w:val="22"/>
          <w:rtl/>
        </w:rPr>
        <w:t xml:space="preserve"> از آخر</w:t>
      </w:r>
      <w:r w:rsidRPr="0025156A">
        <w:rPr>
          <w:rStyle w:val="SubtleEmphasis"/>
          <w:rFonts w:cs="B Traffic" w:hint="cs"/>
          <w:bCs/>
          <w:i w:val="0"/>
          <w:szCs w:val="22"/>
          <w:rtl/>
        </w:rPr>
        <w:t>ین</w:t>
      </w:r>
      <w:r w:rsidRPr="0025156A">
        <w:rPr>
          <w:rStyle w:val="SubtleEmphasis"/>
          <w:rFonts w:cs="B Traffic"/>
          <w:bCs/>
          <w:i w:val="0"/>
          <w:szCs w:val="22"/>
          <w:rtl/>
        </w:rPr>
        <w:t xml:space="preserve"> صورتها</w:t>
      </w:r>
      <w:r w:rsidRPr="0025156A">
        <w:rPr>
          <w:rStyle w:val="SubtleEmphasis"/>
          <w:rFonts w:cs="B Traffic" w:hint="cs"/>
          <w:bCs/>
          <w:i w:val="0"/>
          <w:szCs w:val="22"/>
          <w:rtl/>
        </w:rPr>
        <w:t>ی</w:t>
      </w:r>
      <w:r w:rsidRPr="0025156A">
        <w:rPr>
          <w:rStyle w:val="SubtleEmphasis"/>
          <w:rFonts w:cs="B Traffic"/>
          <w:bCs/>
          <w:i w:val="0"/>
          <w:szCs w:val="22"/>
          <w:rtl/>
        </w:rPr>
        <w:t xml:space="preserve"> مال</w:t>
      </w:r>
      <w:r w:rsidRPr="0025156A">
        <w:rPr>
          <w:rStyle w:val="SubtleEmphasis"/>
          <w:rFonts w:cs="B Traffic" w:hint="cs"/>
          <w:bCs/>
          <w:i w:val="0"/>
          <w:szCs w:val="22"/>
          <w:rtl/>
        </w:rPr>
        <w:t>ی</w:t>
      </w:r>
      <w:r w:rsidRPr="0025156A">
        <w:rPr>
          <w:rStyle w:val="SubtleEmphasis"/>
          <w:rFonts w:cs="B Traffic"/>
          <w:bCs/>
          <w:i w:val="0"/>
          <w:szCs w:val="22"/>
          <w:rtl/>
        </w:rPr>
        <w:t xml:space="preserve"> واحد تجاري وابسته يا مشارکت خاص استفاده </w:t>
      </w:r>
      <w:r w:rsidRPr="0025156A">
        <w:rPr>
          <w:rStyle w:val="SubtleEmphasis"/>
          <w:rFonts w:cs="B Traffic" w:hint="cs"/>
          <w:bCs/>
          <w:i w:val="0"/>
          <w:szCs w:val="22"/>
          <w:rtl/>
        </w:rPr>
        <w:t>می</w:t>
      </w:r>
      <w:r w:rsidRPr="0025156A">
        <w:rPr>
          <w:rStyle w:val="SubtleEmphasis"/>
          <w:rFonts w:cs="B Traffic"/>
          <w:bCs/>
          <w:i w:val="0"/>
          <w:szCs w:val="22"/>
          <w:rtl/>
        </w:rPr>
        <w:t>‌کند. هرگاه پا</w:t>
      </w:r>
      <w:r w:rsidRPr="0025156A">
        <w:rPr>
          <w:rStyle w:val="SubtleEmphasis"/>
          <w:rFonts w:cs="B Traffic" w:hint="cs"/>
          <w:bCs/>
          <w:i w:val="0"/>
          <w:szCs w:val="22"/>
          <w:rtl/>
        </w:rPr>
        <w:t>یان</w:t>
      </w:r>
      <w:r w:rsidRPr="0025156A">
        <w:rPr>
          <w:rStyle w:val="SubtleEmphasis"/>
          <w:rFonts w:cs="B Traffic"/>
          <w:bCs/>
          <w:i w:val="0"/>
          <w:szCs w:val="22"/>
          <w:rtl/>
        </w:rPr>
        <w:t xml:space="preserve"> دوره گزارشگري واحد </w:t>
      </w:r>
      <w:r w:rsidRPr="0025156A">
        <w:rPr>
          <w:rStyle w:val="SubtleEmphasis"/>
          <w:rFonts w:cs="B Traffic" w:hint="cs"/>
          <w:bCs/>
          <w:i w:val="0"/>
          <w:szCs w:val="22"/>
          <w:rtl/>
        </w:rPr>
        <w:t>تجاری</w:t>
      </w:r>
      <w:r w:rsidRPr="0025156A">
        <w:rPr>
          <w:rStyle w:val="SubtleEmphasis"/>
          <w:rFonts w:cs="B Traffic"/>
          <w:bCs/>
          <w:i w:val="0"/>
          <w:szCs w:val="22"/>
          <w:rtl/>
        </w:rPr>
        <w:t xml:space="preserve"> متفاوت از </w:t>
      </w:r>
      <w:r w:rsidRPr="0025156A">
        <w:rPr>
          <w:rStyle w:val="SubtleEmphasis"/>
          <w:rFonts w:cs="B Traffic" w:hint="cs"/>
          <w:bCs/>
          <w:i w:val="0"/>
          <w:szCs w:val="22"/>
          <w:rtl/>
        </w:rPr>
        <w:t>پایان</w:t>
      </w:r>
      <w:r w:rsidRPr="0025156A">
        <w:rPr>
          <w:rStyle w:val="SubtleEmphasis"/>
          <w:rFonts w:cs="B Traffic"/>
          <w:bCs/>
          <w:i w:val="0"/>
          <w:szCs w:val="22"/>
          <w:rtl/>
        </w:rPr>
        <w:t xml:space="preserve"> دوره گزارشگري واحد تجاري وابسته يا مشارکت خاص باشد، واحد تجاري وابسته يا مشارکت خاص، </w:t>
      </w:r>
      <w:r w:rsidRPr="0025156A">
        <w:rPr>
          <w:rStyle w:val="SubtleEmphasis"/>
          <w:rFonts w:cs="B Traffic" w:hint="cs"/>
          <w:bCs/>
          <w:i w:val="0"/>
          <w:szCs w:val="22"/>
          <w:rtl/>
        </w:rPr>
        <w:t>برای</w:t>
      </w:r>
      <w:r w:rsidRPr="0025156A">
        <w:rPr>
          <w:rStyle w:val="SubtleEmphasis"/>
          <w:rFonts w:cs="B Traffic"/>
          <w:bCs/>
          <w:i w:val="0"/>
          <w:szCs w:val="22"/>
          <w:rtl/>
        </w:rPr>
        <w:t xml:space="preserve"> استفاده واحد </w:t>
      </w:r>
      <w:r w:rsidRPr="0025156A">
        <w:rPr>
          <w:rStyle w:val="SubtleEmphasis"/>
          <w:rFonts w:cs="B Traffic" w:hint="cs"/>
          <w:bCs/>
          <w:i w:val="0"/>
          <w:szCs w:val="22"/>
          <w:rtl/>
        </w:rPr>
        <w:t>تجاری</w:t>
      </w:r>
      <w:r w:rsidRPr="0025156A">
        <w:rPr>
          <w:rStyle w:val="SubtleEmphasis"/>
          <w:rFonts w:cs="B Traffic"/>
          <w:bCs/>
          <w:i w:val="0"/>
          <w:szCs w:val="22"/>
          <w:rtl/>
        </w:rPr>
        <w:t xml:space="preserve">، صورتهاي مالي را به همان تاريخ صورتهاي مالي واحد </w:t>
      </w:r>
      <w:r w:rsidRPr="0025156A">
        <w:rPr>
          <w:rStyle w:val="SubtleEmphasis"/>
          <w:rFonts w:cs="B Traffic" w:hint="cs"/>
          <w:bCs/>
          <w:i w:val="0"/>
          <w:szCs w:val="22"/>
          <w:rtl/>
        </w:rPr>
        <w:t>تجاری</w:t>
      </w:r>
      <w:r w:rsidRPr="0025156A">
        <w:rPr>
          <w:rStyle w:val="SubtleEmphasis"/>
          <w:rFonts w:cs="B Traffic"/>
          <w:bCs/>
          <w:i w:val="0"/>
          <w:szCs w:val="22"/>
          <w:rtl/>
        </w:rPr>
        <w:t xml:space="preserve"> تهيه مي‌کن</w:t>
      </w:r>
      <w:r w:rsidR="00DD070C" w:rsidRPr="0025156A">
        <w:rPr>
          <w:rStyle w:val="SubtleEmphasis"/>
          <w:rFonts w:cs="B Traffic"/>
          <w:bCs/>
          <w:i w:val="0"/>
          <w:szCs w:val="22"/>
          <w:rtl/>
        </w:rPr>
        <w:t>ن</w:t>
      </w:r>
      <w:r w:rsidRPr="0025156A">
        <w:rPr>
          <w:rStyle w:val="SubtleEmphasis"/>
          <w:rFonts w:cs="B Traffic"/>
          <w:bCs/>
          <w:i w:val="0"/>
          <w:szCs w:val="22"/>
          <w:rtl/>
        </w:rPr>
        <w:t xml:space="preserve">د، مگر اينکه انجام آن </w:t>
      </w:r>
      <w:r w:rsidRPr="0025156A">
        <w:rPr>
          <w:rStyle w:val="SubtleEmphasis"/>
          <w:rFonts w:cs="B Traffic" w:hint="cs"/>
          <w:bCs/>
          <w:i w:val="0"/>
          <w:szCs w:val="22"/>
          <w:rtl/>
        </w:rPr>
        <w:t>غیرعملی</w:t>
      </w:r>
      <w:r w:rsidRPr="0025156A">
        <w:rPr>
          <w:rStyle w:val="SubtleEmphasis"/>
          <w:rFonts w:cs="B Traffic"/>
          <w:bCs/>
          <w:i w:val="0"/>
          <w:szCs w:val="22"/>
          <w:rtl/>
        </w:rPr>
        <w:t xml:space="preserve"> باشد.</w:t>
      </w:r>
    </w:p>
    <w:p w:rsidR="00CD7E3A" w:rsidRPr="0025156A" w:rsidRDefault="00CD7E3A" w:rsidP="00DD070C">
      <w:pPr>
        <w:pStyle w:val="a5"/>
        <w:rPr>
          <w:rStyle w:val="SubtleEmphasis"/>
          <w:rFonts w:cs="B Traffic"/>
          <w:bCs/>
          <w:i w:val="0"/>
          <w:szCs w:val="22"/>
          <w:rtl/>
        </w:rPr>
      </w:pPr>
      <w:r w:rsidRPr="0025156A">
        <w:rPr>
          <w:rStyle w:val="SubtleEmphasis"/>
          <w:rFonts w:cs="B Traffic"/>
          <w:bCs/>
          <w:i w:val="0"/>
          <w:szCs w:val="22"/>
          <w:rtl/>
        </w:rPr>
        <w:t>34.</w:t>
      </w:r>
      <w:r w:rsidRPr="0025156A">
        <w:rPr>
          <w:rStyle w:val="SubtleEmphasis"/>
          <w:rFonts w:cs="B Traffic"/>
          <w:bCs/>
          <w:i w:val="0"/>
          <w:szCs w:val="22"/>
          <w:rtl/>
        </w:rPr>
        <w:tab/>
        <w:t xml:space="preserve">چنانچه، طبق بند 33، </w:t>
      </w:r>
      <w:r w:rsidRPr="0025156A">
        <w:rPr>
          <w:rStyle w:val="SubtleEmphasis"/>
          <w:rFonts w:cs="B Traffic" w:hint="cs"/>
          <w:bCs/>
          <w:i w:val="0"/>
          <w:szCs w:val="22"/>
          <w:rtl/>
        </w:rPr>
        <w:t>صورتهای</w:t>
      </w:r>
      <w:r w:rsidRPr="0025156A">
        <w:rPr>
          <w:rStyle w:val="SubtleEmphasis"/>
          <w:rFonts w:cs="B Traffic"/>
          <w:bCs/>
          <w:i w:val="0"/>
          <w:szCs w:val="22"/>
          <w:rtl/>
        </w:rPr>
        <w:t xml:space="preserve"> </w:t>
      </w:r>
      <w:r w:rsidRPr="0025156A">
        <w:rPr>
          <w:rStyle w:val="SubtleEmphasis"/>
          <w:rFonts w:cs="B Traffic" w:hint="cs"/>
          <w:bCs/>
          <w:i w:val="0"/>
          <w:szCs w:val="22"/>
          <w:rtl/>
        </w:rPr>
        <w:t>مالی</w:t>
      </w:r>
      <w:r w:rsidRPr="0025156A">
        <w:rPr>
          <w:rStyle w:val="SubtleEmphasis"/>
          <w:rFonts w:cs="B Traffic"/>
          <w:bCs/>
          <w:i w:val="0"/>
          <w:szCs w:val="22"/>
          <w:rtl/>
        </w:rPr>
        <w:t xml:space="preserve"> واحد تجاري وابسته يا مشارکت خاص که </w:t>
      </w:r>
      <w:r w:rsidRPr="0025156A">
        <w:rPr>
          <w:rStyle w:val="SubtleEmphasis"/>
          <w:rFonts w:cs="B Traffic" w:hint="cs"/>
          <w:bCs/>
          <w:i w:val="0"/>
          <w:szCs w:val="22"/>
          <w:rtl/>
        </w:rPr>
        <w:t>برای</w:t>
      </w:r>
      <w:r w:rsidRPr="0025156A">
        <w:rPr>
          <w:rStyle w:val="SubtleEmphasis"/>
          <w:rFonts w:cs="B Traffic"/>
          <w:bCs/>
          <w:i w:val="0"/>
          <w:szCs w:val="22"/>
          <w:rtl/>
        </w:rPr>
        <w:t xml:space="preserve"> بکارگ</w:t>
      </w:r>
      <w:r w:rsidRPr="0025156A">
        <w:rPr>
          <w:rStyle w:val="SubtleEmphasis"/>
          <w:rFonts w:cs="B Traffic" w:hint="cs"/>
          <w:bCs/>
          <w:i w:val="0"/>
          <w:szCs w:val="22"/>
          <w:rtl/>
        </w:rPr>
        <w:t>یری</w:t>
      </w:r>
      <w:r w:rsidRPr="0025156A">
        <w:rPr>
          <w:rStyle w:val="SubtleEmphasis"/>
          <w:rFonts w:cs="B Traffic"/>
          <w:bCs/>
          <w:i w:val="0"/>
          <w:szCs w:val="22"/>
          <w:rtl/>
        </w:rPr>
        <w:t xml:space="preserve"> روش ارزش و</w:t>
      </w:r>
      <w:r w:rsidRPr="0025156A">
        <w:rPr>
          <w:rStyle w:val="SubtleEmphasis"/>
          <w:rFonts w:cs="B Traffic" w:hint="cs"/>
          <w:bCs/>
          <w:i w:val="0"/>
          <w:szCs w:val="22"/>
          <w:rtl/>
        </w:rPr>
        <w:t>یژه</w:t>
      </w:r>
      <w:r w:rsidRPr="0025156A">
        <w:rPr>
          <w:rStyle w:val="SubtleEmphasis"/>
          <w:rFonts w:cs="B Traffic"/>
          <w:bCs/>
          <w:i w:val="0"/>
          <w:szCs w:val="22"/>
          <w:rtl/>
        </w:rPr>
        <w:t xml:space="preserve"> مورد استفاده قرار م</w:t>
      </w:r>
      <w:r w:rsidRPr="0025156A">
        <w:rPr>
          <w:rStyle w:val="SubtleEmphasis"/>
          <w:rFonts w:cs="B Traffic" w:hint="cs"/>
          <w:bCs/>
          <w:i w:val="0"/>
          <w:szCs w:val="22"/>
          <w:rtl/>
        </w:rPr>
        <w:t>ی‌گیرد</w:t>
      </w:r>
      <w:r w:rsidRPr="0025156A">
        <w:rPr>
          <w:rStyle w:val="SubtleEmphasis"/>
          <w:rFonts w:cs="B Traffic"/>
          <w:bCs/>
          <w:i w:val="0"/>
          <w:szCs w:val="22"/>
          <w:rtl/>
        </w:rPr>
        <w:t xml:space="preserve"> به تار</w:t>
      </w:r>
      <w:r w:rsidRPr="0025156A">
        <w:rPr>
          <w:rStyle w:val="SubtleEmphasis"/>
          <w:rFonts w:cs="B Traffic" w:hint="cs"/>
          <w:bCs/>
          <w:i w:val="0"/>
          <w:szCs w:val="22"/>
          <w:rtl/>
        </w:rPr>
        <w:t>یخی</w:t>
      </w:r>
      <w:r w:rsidRPr="0025156A">
        <w:rPr>
          <w:rStyle w:val="SubtleEmphasis"/>
          <w:rFonts w:cs="B Traffic"/>
          <w:bCs/>
          <w:i w:val="0"/>
          <w:szCs w:val="22"/>
          <w:rtl/>
        </w:rPr>
        <w:t xml:space="preserve"> ته</w:t>
      </w:r>
      <w:r w:rsidRPr="0025156A">
        <w:rPr>
          <w:rStyle w:val="SubtleEmphasis"/>
          <w:rFonts w:cs="B Traffic" w:hint="cs"/>
          <w:bCs/>
          <w:i w:val="0"/>
          <w:szCs w:val="22"/>
          <w:rtl/>
        </w:rPr>
        <w:t>یه</w:t>
      </w:r>
      <w:r w:rsidRPr="0025156A">
        <w:rPr>
          <w:rStyle w:val="SubtleEmphasis"/>
          <w:rFonts w:cs="B Traffic"/>
          <w:bCs/>
          <w:i w:val="0"/>
          <w:szCs w:val="22"/>
          <w:rtl/>
        </w:rPr>
        <w:t xml:space="preserve"> شود که متفاوت از تاريخ مورد استفاده واحد </w:t>
      </w:r>
      <w:r w:rsidRPr="0025156A">
        <w:rPr>
          <w:rStyle w:val="SubtleEmphasis"/>
          <w:rFonts w:cs="B Traffic" w:hint="cs"/>
          <w:bCs/>
          <w:i w:val="0"/>
          <w:szCs w:val="22"/>
          <w:rtl/>
        </w:rPr>
        <w:t>تجاری</w:t>
      </w:r>
      <w:r w:rsidRPr="0025156A">
        <w:rPr>
          <w:rStyle w:val="SubtleEmphasis"/>
          <w:rFonts w:cs="B Traffic"/>
          <w:bCs/>
          <w:i w:val="0"/>
          <w:szCs w:val="22"/>
          <w:rtl/>
        </w:rPr>
        <w:t xml:space="preserve"> است، </w:t>
      </w:r>
      <w:r w:rsidR="00DD070C" w:rsidRPr="0025156A">
        <w:rPr>
          <w:rStyle w:val="SubtleEmphasis"/>
          <w:rFonts w:cs="B Traffic"/>
          <w:bCs/>
          <w:i w:val="0"/>
          <w:szCs w:val="22"/>
          <w:rtl/>
        </w:rPr>
        <w:t>بابت</w:t>
      </w:r>
      <w:r w:rsidRPr="0025156A">
        <w:rPr>
          <w:rStyle w:val="SubtleEmphasis"/>
          <w:rFonts w:cs="B Traffic"/>
          <w:bCs/>
          <w:i w:val="0"/>
          <w:szCs w:val="22"/>
          <w:rtl/>
        </w:rPr>
        <w:t xml:space="preserve"> آثار معاملات </w:t>
      </w:r>
      <w:r w:rsidRPr="0025156A">
        <w:rPr>
          <w:rStyle w:val="SubtleEmphasis"/>
          <w:rFonts w:cs="B Traffic" w:hint="cs"/>
          <w:bCs/>
          <w:i w:val="0"/>
          <w:szCs w:val="22"/>
          <w:rtl/>
        </w:rPr>
        <w:t>یا</w:t>
      </w:r>
      <w:r w:rsidRPr="0025156A">
        <w:rPr>
          <w:rStyle w:val="SubtleEmphasis"/>
          <w:rFonts w:cs="B Traffic"/>
          <w:bCs/>
          <w:i w:val="0"/>
          <w:szCs w:val="22"/>
          <w:rtl/>
        </w:rPr>
        <w:t xml:space="preserve"> رو</w:t>
      </w:r>
      <w:r w:rsidRPr="0025156A">
        <w:rPr>
          <w:rStyle w:val="SubtleEmphasis"/>
          <w:rFonts w:cs="B Traffic" w:hint="cs"/>
          <w:bCs/>
          <w:i w:val="0"/>
          <w:szCs w:val="22"/>
          <w:rtl/>
        </w:rPr>
        <w:t>یدادهای</w:t>
      </w:r>
      <w:r w:rsidRPr="0025156A">
        <w:rPr>
          <w:rStyle w:val="SubtleEmphasis"/>
          <w:rFonts w:cs="B Traffic"/>
          <w:bCs/>
          <w:i w:val="0"/>
          <w:szCs w:val="22"/>
          <w:rtl/>
        </w:rPr>
        <w:t xml:space="preserve"> قابل ملاحظه</w:t>
      </w:r>
      <w:r w:rsidRPr="0025156A">
        <w:rPr>
          <w:rStyle w:val="SubtleEmphasis"/>
          <w:rFonts w:cs="B Traffic" w:hint="cs"/>
          <w:bCs/>
          <w:i w:val="0"/>
          <w:szCs w:val="22"/>
          <w:rtl/>
        </w:rPr>
        <w:t>‌ای</w:t>
      </w:r>
      <w:r w:rsidRPr="0025156A">
        <w:rPr>
          <w:rStyle w:val="SubtleEmphasis"/>
          <w:rFonts w:cs="B Traffic"/>
          <w:bCs/>
          <w:i w:val="0"/>
          <w:szCs w:val="22"/>
          <w:rtl/>
        </w:rPr>
        <w:t xml:space="preserve"> که </w:t>
      </w:r>
      <w:r w:rsidRPr="0025156A">
        <w:rPr>
          <w:rStyle w:val="SubtleEmphasis"/>
          <w:rFonts w:cs="B Traffic" w:hint="cs"/>
          <w:bCs/>
          <w:i w:val="0"/>
          <w:szCs w:val="22"/>
          <w:rtl/>
        </w:rPr>
        <w:t>بین</w:t>
      </w:r>
      <w:r w:rsidRPr="0025156A">
        <w:rPr>
          <w:rStyle w:val="SubtleEmphasis"/>
          <w:rFonts w:cs="B Traffic"/>
          <w:bCs/>
          <w:i w:val="0"/>
          <w:szCs w:val="22"/>
          <w:rtl/>
        </w:rPr>
        <w:t xml:space="preserve"> آن </w:t>
      </w:r>
      <w:r w:rsidRPr="0025156A">
        <w:rPr>
          <w:rStyle w:val="SubtleEmphasis"/>
          <w:rFonts w:cs="B Traffic" w:hint="cs"/>
          <w:bCs/>
          <w:i w:val="0"/>
          <w:szCs w:val="22"/>
          <w:rtl/>
        </w:rPr>
        <w:t>تاریخ</w:t>
      </w:r>
      <w:r w:rsidRPr="0025156A">
        <w:rPr>
          <w:rStyle w:val="SubtleEmphasis"/>
          <w:rFonts w:cs="B Traffic"/>
          <w:bCs/>
          <w:i w:val="0"/>
          <w:szCs w:val="22"/>
          <w:rtl/>
        </w:rPr>
        <w:t xml:space="preserve"> و </w:t>
      </w:r>
      <w:r w:rsidRPr="0025156A">
        <w:rPr>
          <w:rStyle w:val="SubtleEmphasis"/>
          <w:rFonts w:cs="B Traffic" w:hint="cs"/>
          <w:bCs/>
          <w:i w:val="0"/>
          <w:szCs w:val="22"/>
          <w:rtl/>
        </w:rPr>
        <w:t>تاریخ</w:t>
      </w:r>
      <w:r w:rsidRPr="0025156A">
        <w:rPr>
          <w:rStyle w:val="SubtleEmphasis"/>
          <w:rFonts w:cs="B Traffic"/>
          <w:bCs/>
          <w:i w:val="0"/>
          <w:szCs w:val="22"/>
          <w:rtl/>
        </w:rPr>
        <w:t xml:space="preserve"> </w:t>
      </w:r>
      <w:r w:rsidRPr="0025156A">
        <w:rPr>
          <w:rStyle w:val="SubtleEmphasis"/>
          <w:rFonts w:cs="B Traffic" w:hint="cs"/>
          <w:bCs/>
          <w:i w:val="0"/>
          <w:szCs w:val="22"/>
          <w:rtl/>
        </w:rPr>
        <w:t>صورتهای</w:t>
      </w:r>
      <w:r w:rsidRPr="0025156A">
        <w:rPr>
          <w:rStyle w:val="SubtleEmphasis"/>
          <w:rFonts w:cs="B Traffic"/>
          <w:bCs/>
          <w:i w:val="0"/>
          <w:szCs w:val="22"/>
          <w:rtl/>
        </w:rPr>
        <w:t xml:space="preserve"> </w:t>
      </w:r>
      <w:r w:rsidRPr="0025156A">
        <w:rPr>
          <w:rStyle w:val="SubtleEmphasis"/>
          <w:rFonts w:cs="B Traffic" w:hint="cs"/>
          <w:bCs/>
          <w:i w:val="0"/>
          <w:szCs w:val="22"/>
          <w:rtl/>
        </w:rPr>
        <w:t>مالی</w:t>
      </w:r>
      <w:r w:rsidRPr="0025156A">
        <w:rPr>
          <w:rStyle w:val="SubtleEmphasis"/>
          <w:rFonts w:cs="B Traffic"/>
          <w:bCs/>
          <w:i w:val="0"/>
          <w:szCs w:val="22"/>
          <w:rtl/>
        </w:rPr>
        <w:t xml:space="preserve"> </w:t>
      </w:r>
      <w:r w:rsidRPr="0025156A">
        <w:rPr>
          <w:rStyle w:val="SubtleEmphasis"/>
          <w:rFonts w:cs="B Traffic"/>
          <w:bCs/>
          <w:i w:val="0"/>
          <w:szCs w:val="22"/>
          <w:rtl/>
        </w:rPr>
        <w:lastRenderedPageBreak/>
        <w:t xml:space="preserve">واحد </w:t>
      </w:r>
      <w:r w:rsidRPr="0025156A">
        <w:rPr>
          <w:rStyle w:val="SubtleEmphasis"/>
          <w:rFonts w:cs="B Traffic" w:hint="cs"/>
          <w:bCs/>
          <w:i w:val="0"/>
          <w:szCs w:val="22"/>
          <w:rtl/>
        </w:rPr>
        <w:t>تجاری</w:t>
      </w:r>
      <w:r w:rsidRPr="0025156A">
        <w:rPr>
          <w:rStyle w:val="SubtleEmphasis"/>
          <w:rFonts w:cs="B Traffic"/>
          <w:bCs/>
          <w:i w:val="0"/>
          <w:szCs w:val="22"/>
          <w:rtl/>
        </w:rPr>
        <w:t xml:space="preserve"> رخ </w:t>
      </w:r>
      <w:r w:rsidRPr="0025156A">
        <w:rPr>
          <w:rStyle w:val="SubtleEmphasis"/>
          <w:rFonts w:cs="B Traffic" w:hint="cs"/>
          <w:bCs/>
          <w:i w:val="0"/>
          <w:szCs w:val="22"/>
          <w:rtl/>
        </w:rPr>
        <w:t>می‌دهد،</w:t>
      </w:r>
      <w:r w:rsidRPr="0025156A">
        <w:rPr>
          <w:rStyle w:val="SubtleEmphasis"/>
          <w:rFonts w:cs="B Traffic"/>
          <w:bCs/>
          <w:i w:val="0"/>
          <w:szCs w:val="22"/>
          <w:rtl/>
        </w:rPr>
        <w:t xml:space="preserve"> </w:t>
      </w:r>
      <w:r w:rsidRPr="0025156A">
        <w:rPr>
          <w:rStyle w:val="SubtleEmphasis"/>
          <w:rFonts w:cs="B Traffic" w:hint="cs"/>
          <w:bCs/>
          <w:i w:val="0"/>
          <w:szCs w:val="22"/>
          <w:rtl/>
        </w:rPr>
        <w:t>باید</w:t>
      </w:r>
      <w:r w:rsidRPr="0025156A">
        <w:rPr>
          <w:rStyle w:val="SubtleEmphasis"/>
          <w:rFonts w:cs="B Traffic"/>
          <w:bCs/>
          <w:i w:val="0"/>
          <w:szCs w:val="22"/>
          <w:rtl/>
        </w:rPr>
        <w:t xml:space="preserve"> تعديلات اعمال ‌شود. به هر حال، تفاوت ب</w:t>
      </w:r>
      <w:r w:rsidRPr="0025156A">
        <w:rPr>
          <w:rStyle w:val="SubtleEmphasis"/>
          <w:rFonts w:cs="B Traffic" w:hint="cs"/>
          <w:bCs/>
          <w:i w:val="0"/>
          <w:szCs w:val="22"/>
          <w:rtl/>
        </w:rPr>
        <w:t>ین</w:t>
      </w:r>
      <w:r w:rsidRPr="0025156A">
        <w:rPr>
          <w:rStyle w:val="SubtleEmphasis"/>
          <w:rFonts w:cs="B Traffic"/>
          <w:bCs/>
          <w:i w:val="0"/>
          <w:szCs w:val="22"/>
          <w:rtl/>
        </w:rPr>
        <w:t xml:space="preserve"> پا</w:t>
      </w:r>
      <w:r w:rsidRPr="0025156A">
        <w:rPr>
          <w:rStyle w:val="SubtleEmphasis"/>
          <w:rFonts w:cs="B Traffic" w:hint="cs"/>
          <w:bCs/>
          <w:i w:val="0"/>
          <w:szCs w:val="22"/>
          <w:rtl/>
        </w:rPr>
        <w:t>یان</w:t>
      </w:r>
      <w:r w:rsidRPr="0025156A">
        <w:rPr>
          <w:rStyle w:val="SubtleEmphasis"/>
          <w:rFonts w:cs="B Traffic"/>
          <w:bCs/>
          <w:i w:val="0"/>
          <w:szCs w:val="22"/>
          <w:rtl/>
        </w:rPr>
        <w:t xml:space="preserve"> دوره گزارشگر</w:t>
      </w:r>
      <w:r w:rsidRPr="0025156A">
        <w:rPr>
          <w:rStyle w:val="SubtleEmphasis"/>
          <w:rFonts w:cs="B Traffic" w:hint="cs"/>
          <w:bCs/>
          <w:i w:val="0"/>
          <w:szCs w:val="22"/>
          <w:rtl/>
        </w:rPr>
        <w:t>ی</w:t>
      </w:r>
      <w:r w:rsidRPr="0025156A">
        <w:rPr>
          <w:rStyle w:val="SubtleEmphasis"/>
          <w:rFonts w:cs="B Traffic"/>
          <w:bCs/>
          <w:i w:val="0"/>
          <w:szCs w:val="22"/>
          <w:rtl/>
        </w:rPr>
        <w:t xml:space="preserve"> واحد تجار</w:t>
      </w:r>
      <w:r w:rsidRPr="0025156A">
        <w:rPr>
          <w:rStyle w:val="SubtleEmphasis"/>
          <w:rFonts w:cs="B Traffic" w:hint="cs"/>
          <w:bCs/>
          <w:i w:val="0"/>
          <w:szCs w:val="22"/>
          <w:rtl/>
        </w:rPr>
        <w:t>ی</w:t>
      </w:r>
      <w:r w:rsidRPr="0025156A">
        <w:rPr>
          <w:rStyle w:val="SubtleEmphasis"/>
          <w:rFonts w:cs="B Traffic"/>
          <w:bCs/>
          <w:i w:val="0"/>
          <w:szCs w:val="22"/>
          <w:rtl/>
        </w:rPr>
        <w:t xml:space="preserve"> وابسته </w:t>
      </w:r>
      <w:r w:rsidRPr="0025156A">
        <w:rPr>
          <w:rStyle w:val="SubtleEmphasis"/>
          <w:rFonts w:cs="B Traffic" w:hint="cs"/>
          <w:bCs/>
          <w:i w:val="0"/>
          <w:szCs w:val="22"/>
          <w:rtl/>
        </w:rPr>
        <w:t>یا</w:t>
      </w:r>
      <w:r w:rsidRPr="0025156A">
        <w:rPr>
          <w:rStyle w:val="SubtleEmphasis"/>
          <w:rFonts w:cs="B Traffic"/>
          <w:bCs/>
          <w:i w:val="0"/>
          <w:szCs w:val="22"/>
          <w:rtl/>
        </w:rPr>
        <w:t xml:space="preserve"> مشارکت خاص و پا</w:t>
      </w:r>
      <w:r w:rsidRPr="0025156A">
        <w:rPr>
          <w:rStyle w:val="SubtleEmphasis"/>
          <w:rFonts w:cs="B Traffic" w:hint="cs"/>
          <w:bCs/>
          <w:i w:val="0"/>
          <w:szCs w:val="22"/>
          <w:rtl/>
        </w:rPr>
        <w:t>یان</w:t>
      </w:r>
      <w:r w:rsidRPr="0025156A">
        <w:rPr>
          <w:rStyle w:val="SubtleEmphasis"/>
          <w:rFonts w:cs="B Traffic"/>
          <w:bCs/>
          <w:i w:val="0"/>
          <w:szCs w:val="22"/>
          <w:rtl/>
        </w:rPr>
        <w:t xml:space="preserve"> دوره گزارشگر</w:t>
      </w:r>
      <w:r w:rsidRPr="0025156A">
        <w:rPr>
          <w:rStyle w:val="SubtleEmphasis"/>
          <w:rFonts w:cs="B Traffic" w:hint="cs"/>
          <w:bCs/>
          <w:i w:val="0"/>
          <w:szCs w:val="22"/>
          <w:rtl/>
        </w:rPr>
        <w:t>ی</w:t>
      </w:r>
      <w:r w:rsidRPr="0025156A">
        <w:rPr>
          <w:rStyle w:val="SubtleEmphasis"/>
          <w:rFonts w:cs="B Traffic"/>
          <w:bCs/>
          <w:i w:val="0"/>
          <w:szCs w:val="22"/>
          <w:rtl/>
        </w:rPr>
        <w:t xml:space="preserve"> واحد تجاري، نبايد بيش از سه ماه باشد. طول دوره‌هاي گزارشگري و هرگونه تفاوت بين پايان دوره‌هاي گزارشگري، بايد در دوره‌ها</w:t>
      </w:r>
      <w:r w:rsidRPr="0025156A">
        <w:rPr>
          <w:rStyle w:val="SubtleEmphasis"/>
          <w:rFonts w:cs="B Traffic" w:hint="cs"/>
          <w:bCs/>
          <w:i w:val="0"/>
          <w:szCs w:val="22"/>
          <w:rtl/>
        </w:rPr>
        <w:t>ی</w:t>
      </w:r>
      <w:r w:rsidRPr="0025156A">
        <w:rPr>
          <w:rStyle w:val="SubtleEmphasis"/>
          <w:rFonts w:cs="B Traffic"/>
          <w:bCs/>
          <w:i w:val="0"/>
          <w:szCs w:val="22"/>
          <w:rtl/>
        </w:rPr>
        <w:t xml:space="preserve"> مختلف</w:t>
      </w:r>
      <w:r w:rsidR="00DD070C" w:rsidRPr="0025156A">
        <w:rPr>
          <w:rStyle w:val="SubtleEmphasis"/>
          <w:rFonts w:cs="B Traffic"/>
          <w:bCs/>
          <w:i w:val="0"/>
          <w:szCs w:val="22"/>
          <w:rtl/>
        </w:rPr>
        <w:t>،</w:t>
      </w:r>
      <w:r w:rsidRPr="0025156A">
        <w:rPr>
          <w:rStyle w:val="SubtleEmphasis"/>
          <w:rFonts w:cs="B Traffic"/>
          <w:bCs/>
          <w:i w:val="0"/>
          <w:szCs w:val="22"/>
          <w:rtl/>
        </w:rPr>
        <w:t xml:space="preserve"> يکسان باشد.</w:t>
      </w:r>
    </w:p>
    <w:p w:rsidR="00CD7E3A" w:rsidRPr="0025156A" w:rsidRDefault="00CD7E3A" w:rsidP="00DD070C">
      <w:pPr>
        <w:pStyle w:val="a5"/>
        <w:rPr>
          <w:rStyle w:val="SubtleEmphasis"/>
          <w:rFonts w:cs="B Traffic"/>
          <w:bCs/>
          <w:i w:val="0"/>
          <w:szCs w:val="22"/>
          <w:rtl/>
        </w:rPr>
      </w:pPr>
      <w:r w:rsidRPr="0025156A">
        <w:rPr>
          <w:rStyle w:val="SubtleEmphasis"/>
          <w:rFonts w:cs="B Traffic"/>
          <w:bCs/>
          <w:i w:val="0"/>
          <w:szCs w:val="22"/>
          <w:rtl/>
        </w:rPr>
        <w:t>35.</w:t>
      </w:r>
      <w:r w:rsidRPr="0025156A">
        <w:rPr>
          <w:rStyle w:val="SubtleEmphasis"/>
          <w:rFonts w:cs="B Traffic"/>
          <w:bCs/>
          <w:i w:val="0"/>
          <w:szCs w:val="22"/>
          <w:rtl/>
        </w:rPr>
        <w:tab/>
      </w:r>
      <w:r w:rsidRPr="0025156A">
        <w:rPr>
          <w:rStyle w:val="SubtleEmphasis"/>
          <w:rFonts w:cs="B Traffic" w:hint="cs"/>
          <w:bCs/>
          <w:i w:val="0"/>
          <w:szCs w:val="22"/>
          <w:rtl/>
        </w:rPr>
        <w:t>صورتهای</w:t>
      </w:r>
      <w:r w:rsidRPr="0025156A">
        <w:rPr>
          <w:rStyle w:val="SubtleEmphasis"/>
          <w:rFonts w:cs="B Traffic"/>
          <w:bCs/>
          <w:i w:val="0"/>
          <w:szCs w:val="22"/>
          <w:rtl/>
        </w:rPr>
        <w:t xml:space="preserve"> مال</w:t>
      </w:r>
      <w:r w:rsidRPr="0025156A">
        <w:rPr>
          <w:rStyle w:val="SubtleEmphasis"/>
          <w:rFonts w:cs="B Traffic" w:hint="cs"/>
          <w:bCs/>
          <w:i w:val="0"/>
          <w:szCs w:val="22"/>
          <w:rtl/>
        </w:rPr>
        <w:t>ی</w:t>
      </w:r>
      <w:r w:rsidRPr="0025156A">
        <w:rPr>
          <w:rStyle w:val="SubtleEmphasis"/>
          <w:rFonts w:cs="B Traffic"/>
          <w:bCs/>
          <w:i w:val="0"/>
          <w:szCs w:val="22"/>
          <w:rtl/>
        </w:rPr>
        <w:t xml:space="preserve"> واحد تجار</w:t>
      </w:r>
      <w:r w:rsidRPr="0025156A">
        <w:rPr>
          <w:rStyle w:val="SubtleEmphasis"/>
          <w:rFonts w:cs="B Traffic" w:hint="cs"/>
          <w:bCs/>
          <w:i w:val="0"/>
          <w:szCs w:val="22"/>
          <w:rtl/>
        </w:rPr>
        <w:t>ی،</w:t>
      </w:r>
      <w:r w:rsidRPr="0025156A">
        <w:rPr>
          <w:rStyle w:val="SubtleEmphasis"/>
          <w:rFonts w:cs="B Traffic"/>
          <w:bCs/>
          <w:i w:val="0"/>
          <w:szCs w:val="22"/>
          <w:rtl/>
        </w:rPr>
        <w:t xml:space="preserve"> </w:t>
      </w:r>
      <w:r w:rsidR="00DD070C" w:rsidRPr="0025156A">
        <w:rPr>
          <w:rStyle w:val="SubtleEmphasis"/>
          <w:rFonts w:cs="B Traffic" w:hint="cs"/>
          <w:bCs/>
          <w:i w:val="0"/>
          <w:szCs w:val="22"/>
          <w:rtl/>
        </w:rPr>
        <w:t>باید</w:t>
      </w:r>
      <w:r w:rsidR="00DD070C" w:rsidRPr="0025156A">
        <w:rPr>
          <w:rStyle w:val="SubtleEmphasis"/>
          <w:rFonts w:cs="B Traffic"/>
          <w:bCs/>
          <w:i w:val="0"/>
          <w:szCs w:val="22"/>
          <w:rtl/>
        </w:rPr>
        <w:t xml:space="preserve"> </w:t>
      </w:r>
      <w:r w:rsidRPr="0025156A">
        <w:rPr>
          <w:rStyle w:val="SubtleEmphasis"/>
          <w:rFonts w:cs="B Traffic"/>
          <w:bCs/>
          <w:i w:val="0"/>
          <w:szCs w:val="22"/>
          <w:rtl/>
        </w:rPr>
        <w:t>براي معاملات و رويدادهاي مشابه در شرايط مشابه، با استفاده از رو</w:t>
      </w:r>
      <w:r w:rsidRPr="0025156A">
        <w:rPr>
          <w:rStyle w:val="SubtleEmphasis"/>
          <w:rFonts w:cs="B Traffic" w:hint="cs"/>
          <w:bCs/>
          <w:i w:val="0"/>
          <w:szCs w:val="22"/>
          <w:rtl/>
        </w:rPr>
        <w:t>یه‌های</w:t>
      </w:r>
      <w:r w:rsidRPr="0025156A">
        <w:rPr>
          <w:rStyle w:val="SubtleEmphasis"/>
          <w:rFonts w:cs="B Traffic"/>
          <w:bCs/>
          <w:i w:val="0"/>
          <w:szCs w:val="22"/>
          <w:rtl/>
        </w:rPr>
        <w:t xml:space="preserve"> حسابدار</w:t>
      </w:r>
      <w:r w:rsidRPr="0025156A">
        <w:rPr>
          <w:rStyle w:val="SubtleEmphasis"/>
          <w:rFonts w:cs="B Traffic" w:hint="cs"/>
          <w:bCs/>
          <w:i w:val="0"/>
          <w:szCs w:val="22"/>
          <w:rtl/>
        </w:rPr>
        <w:t>ی</w:t>
      </w:r>
      <w:r w:rsidRPr="0025156A">
        <w:rPr>
          <w:rStyle w:val="SubtleEmphasis"/>
          <w:rFonts w:cs="B Traffic"/>
          <w:bCs/>
          <w:i w:val="0"/>
          <w:szCs w:val="22"/>
          <w:rtl/>
        </w:rPr>
        <w:t xml:space="preserve"> </w:t>
      </w:r>
      <w:r w:rsidRPr="0025156A">
        <w:rPr>
          <w:rStyle w:val="SubtleEmphasis"/>
          <w:rFonts w:cs="B Traffic" w:hint="cs"/>
          <w:bCs/>
          <w:i w:val="0"/>
          <w:szCs w:val="22"/>
          <w:rtl/>
        </w:rPr>
        <w:t>یکسان</w:t>
      </w:r>
      <w:r w:rsidRPr="0025156A">
        <w:rPr>
          <w:rStyle w:val="SubtleEmphasis"/>
          <w:rFonts w:cs="B Traffic"/>
          <w:bCs/>
          <w:i w:val="0"/>
          <w:szCs w:val="22"/>
          <w:rtl/>
        </w:rPr>
        <w:t xml:space="preserve"> </w:t>
      </w:r>
      <w:r w:rsidRPr="0025156A">
        <w:rPr>
          <w:rStyle w:val="SubtleEmphasis"/>
          <w:rFonts w:cs="B Traffic" w:hint="cs"/>
          <w:bCs/>
          <w:i w:val="0"/>
          <w:szCs w:val="22"/>
          <w:rtl/>
        </w:rPr>
        <w:t>تهیه</w:t>
      </w:r>
      <w:r w:rsidRPr="0025156A">
        <w:rPr>
          <w:rStyle w:val="SubtleEmphasis"/>
          <w:rFonts w:cs="B Traffic"/>
          <w:bCs/>
          <w:i w:val="0"/>
          <w:szCs w:val="22"/>
          <w:rtl/>
        </w:rPr>
        <w:t xml:space="preserve"> شود.</w:t>
      </w:r>
    </w:p>
    <w:p w:rsidR="00CD7E3A" w:rsidRPr="0025156A" w:rsidRDefault="0091232E" w:rsidP="00E6651F">
      <w:pPr>
        <w:pStyle w:val="a7"/>
        <w:rPr>
          <w:rtl/>
        </w:rPr>
      </w:pPr>
      <w:r w:rsidRPr="0025156A">
        <w:rPr>
          <w:rtl/>
        </w:rPr>
        <w:t>36.</w:t>
      </w:r>
      <w:r w:rsidR="00CD7E3A" w:rsidRPr="0025156A">
        <w:rPr>
          <w:rtl/>
        </w:rPr>
        <w:tab/>
      </w:r>
      <w:r w:rsidR="00CD7E3A" w:rsidRPr="0025156A">
        <w:rPr>
          <w:rFonts w:hint="cs"/>
          <w:rtl/>
        </w:rPr>
        <w:t>به</w:t>
      </w:r>
      <w:r w:rsidR="00CD7E3A" w:rsidRPr="0025156A">
        <w:rPr>
          <w:rtl/>
        </w:rPr>
        <w:t xml:space="preserve"> استثنا</w:t>
      </w:r>
      <w:r w:rsidR="00CD7E3A" w:rsidRPr="0025156A">
        <w:rPr>
          <w:rFonts w:hint="cs"/>
          <w:rtl/>
        </w:rPr>
        <w:t>ی</w:t>
      </w:r>
      <w:r w:rsidR="00CD7E3A" w:rsidRPr="0025156A">
        <w:rPr>
          <w:rtl/>
        </w:rPr>
        <w:t xml:space="preserve"> مورد مطرح‌شده در بند </w:t>
      </w:r>
      <w:r w:rsidR="00DD070C" w:rsidRPr="0025156A">
        <w:rPr>
          <w:rtl/>
        </w:rPr>
        <w:t>37</w:t>
      </w:r>
      <w:r w:rsidR="00CD7E3A" w:rsidRPr="0025156A">
        <w:rPr>
          <w:rtl/>
        </w:rPr>
        <w:t>، هرگاه واحد تجاري وابسته يا مشارکت خاص، برا</w:t>
      </w:r>
      <w:r w:rsidR="00CD7E3A" w:rsidRPr="0025156A">
        <w:rPr>
          <w:rFonts w:hint="cs"/>
          <w:rtl/>
        </w:rPr>
        <w:t>ی</w:t>
      </w:r>
      <w:r w:rsidR="00CD7E3A" w:rsidRPr="0025156A">
        <w:rPr>
          <w:rtl/>
        </w:rPr>
        <w:t xml:space="preserve"> معاملات و رويدادهاي مشابه در شرا</w:t>
      </w:r>
      <w:r w:rsidR="00CD7E3A" w:rsidRPr="0025156A">
        <w:rPr>
          <w:rFonts w:hint="cs"/>
          <w:rtl/>
        </w:rPr>
        <w:t>یط</w:t>
      </w:r>
      <w:r w:rsidR="00CD7E3A" w:rsidRPr="0025156A">
        <w:rPr>
          <w:rtl/>
        </w:rPr>
        <w:t xml:space="preserve"> مشابه، از رو</w:t>
      </w:r>
      <w:r w:rsidR="00CD7E3A" w:rsidRPr="0025156A">
        <w:rPr>
          <w:rFonts w:hint="cs"/>
          <w:rtl/>
        </w:rPr>
        <w:t>یه‌های</w:t>
      </w:r>
      <w:r w:rsidR="00CD7E3A" w:rsidRPr="0025156A">
        <w:rPr>
          <w:rtl/>
        </w:rPr>
        <w:t xml:space="preserve"> حسابدار</w:t>
      </w:r>
      <w:r w:rsidR="00CD7E3A" w:rsidRPr="0025156A">
        <w:rPr>
          <w:rFonts w:hint="cs"/>
          <w:rtl/>
        </w:rPr>
        <w:t>ی</w:t>
      </w:r>
      <w:r w:rsidR="00CD7E3A" w:rsidRPr="0025156A">
        <w:rPr>
          <w:rtl/>
        </w:rPr>
        <w:t xml:space="preserve"> متفاوت از رو</w:t>
      </w:r>
      <w:r w:rsidR="00CD7E3A" w:rsidRPr="0025156A">
        <w:rPr>
          <w:rFonts w:hint="cs"/>
          <w:rtl/>
        </w:rPr>
        <w:t>یه‌های</w:t>
      </w:r>
      <w:r w:rsidR="00CD7E3A" w:rsidRPr="0025156A">
        <w:rPr>
          <w:rtl/>
        </w:rPr>
        <w:t xml:space="preserve"> حسابدار</w:t>
      </w:r>
      <w:r w:rsidR="00CD7E3A" w:rsidRPr="0025156A">
        <w:rPr>
          <w:rFonts w:hint="cs"/>
          <w:rtl/>
        </w:rPr>
        <w:t>ی</w:t>
      </w:r>
      <w:r w:rsidR="00CD7E3A" w:rsidRPr="0025156A">
        <w:rPr>
          <w:rtl/>
        </w:rPr>
        <w:t xml:space="preserve"> واحد تجار</w:t>
      </w:r>
      <w:r w:rsidR="00CD7E3A" w:rsidRPr="0025156A">
        <w:rPr>
          <w:rFonts w:hint="cs"/>
          <w:rtl/>
        </w:rPr>
        <w:t>ی</w:t>
      </w:r>
      <w:r w:rsidR="00CD7E3A" w:rsidRPr="0025156A">
        <w:rPr>
          <w:rtl/>
        </w:rPr>
        <w:t xml:space="preserve"> استفاده کند، </w:t>
      </w:r>
      <w:r w:rsidR="00E6651F" w:rsidRPr="0025156A">
        <w:rPr>
          <w:rtl/>
        </w:rPr>
        <w:t xml:space="preserve">جهت </w:t>
      </w:r>
      <w:r w:rsidR="00CD7E3A" w:rsidRPr="0025156A">
        <w:rPr>
          <w:rtl/>
        </w:rPr>
        <w:t>بکارگ</w:t>
      </w:r>
      <w:r w:rsidR="00CD7E3A" w:rsidRPr="0025156A">
        <w:rPr>
          <w:rFonts w:hint="cs"/>
          <w:rtl/>
        </w:rPr>
        <w:t>یری</w:t>
      </w:r>
      <w:r w:rsidR="00CD7E3A" w:rsidRPr="0025156A">
        <w:rPr>
          <w:rtl/>
        </w:rPr>
        <w:t xml:space="preserve"> روش ارزش و</w:t>
      </w:r>
      <w:r w:rsidR="00CD7E3A" w:rsidRPr="0025156A">
        <w:rPr>
          <w:rFonts w:hint="cs"/>
          <w:rtl/>
        </w:rPr>
        <w:t>یژه</w:t>
      </w:r>
      <w:r w:rsidR="00CD7E3A" w:rsidRPr="0025156A">
        <w:rPr>
          <w:rtl/>
        </w:rPr>
        <w:t xml:space="preserve"> </w:t>
      </w:r>
      <w:r w:rsidR="00E6651F" w:rsidRPr="0025156A">
        <w:rPr>
          <w:rFonts w:hint="cs"/>
          <w:rtl/>
        </w:rPr>
        <w:t>هنگام</w:t>
      </w:r>
      <w:r w:rsidR="00E6651F" w:rsidRPr="0025156A">
        <w:rPr>
          <w:rtl/>
        </w:rPr>
        <w:t xml:space="preserve"> استفاده واحد تجار</w:t>
      </w:r>
      <w:r w:rsidR="00E6651F" w:rsidRPr="0025156A">
        <w:rPr>
          <w:rFonts w:hint="cs"/>
          <w:rtl/>
        </w:rPr>
        <w:t>ی</w:t>
      </w:r>
      <w:r w:rsidR="00E6651F" w:rsidRPr="0025156A">
        <w:rPr>
          <w:rtl/>
        </w:rPr>
        <w:t xml:space="preserve"> از </w:t>
      </w:r>
      <w:r w:rsidR="00CD7E3A" w:rsidRPr="0025156A">
        <w:rPr>
          <w:rFonts w:hint="cs"/>
          <w:rtl/>
        </w:rPr>
        <w:t>صورتهای</w:t>
      </w:r>
      <w:r w:rsidR="00CD7E3A" w:rsidRPr="0025156A">
        <w:rPr>
          <w:rtl/>
        </w:rPr>
        <w:t xml:space="preserve"> </w:t>
      </w:r>
      <w:r w:rsidR="00CD7E3A" w:rsidRPr="0025156A">
        <w:rPr>
          <w:rFonts w:hint="cs"/>
          <w:rtl/>
        </w:rPr>
        <w:t>مالی</w:t>
      </w:r>
      <w:r w:rsidR="00CD7E3A" w:rsidRPr="0025156A">
        <w:rPr>
          <w:rtl/>
        </w:rPr>
        <w:t xml:space="preserve"> واحد ت</w:t>
      </w:r>
      <w:r w:rsidR="00CD7E3A" w:rsidRPr="0025156A">
        <w:rPr>
          <w:rFonts w:hint="cs"/>
          <w:rtl/>
        </w:rPr>
        <w:t>جاری</w:t>
      </w:r>
      <w:r w:rsidR="00CD7E3A" w:rsidRPr="0025156A">
        <w:rPr>
          <w:rtl/>
        </w:rPr>
        <w:t xml:space="preserve"> وابسته </w:t>
      </w:r>
      <w:r w:rsidR="00CD7E3A" w:rsidRPr="0025156A">
        <w:rPr>
          <w:rFonts w:hint="cs"/>
          <w:rtl/>
        </w:rPr>
        <w:t>یا</w:t>
      </w:r>
      <w:r w:rsidR="00E6651F" w:rsidRPr="0025156A">
        <w:rPr>
          <w:rtl/>
        </w:rPr>
        <w:t xml:space="preserve"> مشارکت خاص</w:t>
      </w:r>
      <w:r w:rsidR="00CD7E3A" w:rsidRPr="0025156A">
        <w:rPr>
          <w:rtl/>
        </w:rPr>
        <w:t>،</w:t>
      </w:r>
      <w:r w:rsidR="00E6651F" w:rsidRPr="0025156A">
        <w:rPr>
          <w:rtl/>
        </w:rPr>
        <w:t xml:space="preserve"> لازم است</w:t>
      </w:r>
      <w:r w:rsidR="00CD7E3A" w:rsidRPr="0025156A">
        <w:rPr>
          <w:rtl/>
        </w:rPr>
        <w:t xml:space="preserve"> به منظور </w:t>
      </w:r>
      <w:r w:rsidR="00CD7E3A" w:rsidRPr="0025156A">
        <w:rPr>
          <w:rFonts w:hint="cs"/>
          <w:rtl/>
        </w:rPr>
        <w:t>تطبیق</w:t>
      </w:r>
      <w:r w:rsidR="00CD7E3A" w:rsidRPr="0025156A">
        <w:rPr>
          <w:rtl/>
        </w:rPr>
        <w:t xml:space="preserve"> </w:t>
      </w:r>
      <w:r w:rsidR="00CD7E3A" w:rsidRPr="0025156A">
        <w:rPr>
          <w:rFonts w:hint="cs"/>
          <w:rtl/>
        </w:rPr>
        <w:t>رویه‌های</w:t>
      </w:r>
      <w:r w:rsidR="00CD7E3A" w:rsidRPr="0025156A">
        <w:rPr>
          <w:rtl/>
        </w:rPr>
        <w:t xml:space="preserve"> </w:t>
      </w:r>
      <w:r w:rsidR="00CD7E3A" w:rsidRPr="0025156A">
        <w:rPr>
          <w:rFonts w:hint="cs"/>
          <w:rtl/>
        </w:rPr>
        <w:t>حسابداری</w:t>
      </w:r>
      <w:r w:rsidR="00CD7E3A" w:rsidRPr="0025156A">
        <w:rPr>
          <w:rtl/>
        </w:rPr>
        <w:t xml:space="preserve"> واحد تجاري وابسته يا مشارکت خاص با رو</w:t>
      </w:r>
      <w:r w:rsidR="00CD7E3A" w:rsidRPr="0025156A">
        <w:rPr>
          <w:rFonts w:hint="cs"/>
          <w:rtl/>
        </w:rPr>
        <w:t>یه‌های</w:t>
      </w:r>
      <w:r w:rsidR="00CD7E3A" w:rsidRPr="0025156A">
        <w:rPr>
          <w:rtl/>
        </w:rPr>
        <w:t xml:space="preserve"> حسابدار</w:t>
      </w:r>
      <w:r w:rsidR="00CD7E3A" w:rsidRPr="0025156A">
        <w:rPr>
          <w:rFonts w:hint="cs"/>
          <w:rtl/>
        </w:rPr>
        <w:t>ی</w:t>
      </w:r>
      <w:r w:rsidR="00CD7E3A" w:rsidRPr="0025156A">
        <w:rPr>
          <w:rtl/>
        </w:rPr>
        <w:t xml:space="preserve"> واحد تجار</w:t>
      </w:r>
      <w:r w:rsidR="00CD7E3A" w:rsidRPr="0025156A">
        <w:rPr>
          <w:rFonts w:hint="cs"/>
          <w:rtl/>
        </w:rPr>
        <w:t>ی،</w:t>
      </w:r>
      <w:r w:rsidR="00CD7E3A" w:rsidRPr="0025156A">
        <w:rPr>
          <w:rtl/>
        </w:rPr>
        <w:t xml:space="preserve"> </w:t>
      </w:r>
      <w:r w:rsidR="00CD7E3A" w:rsidRPr="0025156A">
        <w:rPr>
          <w:rFonts w:hint="cs"/>
          <w:rtl/>
        </w:rPr>
        <w:t>تعدیلاتی</w:t>
      </w:r>
      <w:r w:rsidR="00CD7E3A" w:rsidRPr="0025156A">
        <w:rPr>
          <w:rtl/>
        </w:rPr>
        <w:t xml:space="preserve"> اعمال شود. </w:t>
      </w:r>
    </w:p>
    <w:p w:rsidR="00CD7E3A" w:rsidRPr="0025156A" w:rsidRDefault="00E6651F" w:rsidP="00454F31">
      <w:pPr>
        <w:pStyle w:val="a7"/>
        <w:rPr>
          <w:rtl/>
        </w:rPr>
      </w:pPr>
      <w:r w:rsidRPr="0025156A">
        <w:rPr>
          <w:rtl/>
        </w:rPr>
        <w:t>37.</w:t>
      </w:r>
      <w:r w:rsidR="00CD7E3A" w:rsidRPr="0025156A">
        <w:rPr>
          <w:rtl/>
        </w:rPr>
        <w:tab/>
      </w:r>
      <w:r w:rsidR="00CD7E3A" w:rsidRPr="0025156A">
        <w:rPr>
          <w:rFonts w:hint="cs"/>
          <w:rtl/>
        </w:rPr>
        <w:t>علیرغم</w:t>
      </w:r>
      <w:r w:rsidR="00CD7E3A" w:rsidRPr="0025156A">
        <w:rPr>
          <w:rtl/>
        </w:rPr>
        <w:t xml:space="preserve"> الزام بند 36، چنانچه </w:t>
      </w:r>
      <w:r w:rsidR="00CD7E3A" w:rsidRPr="0025156A">
        <w:rPr>
          <w:rFonts w:hint="cs"/>
          <w:rtl/>
        </w:rPr>
        <w:t>یک</w:t>
      </w:r>
      <w:r w:rsidR="00CD7E3A" w:rsidRPr="0025156A">
        <w:rPr>
          <w:rtl/>
        </w:rPr>
        <w:t xml:space="preserve"> واحد </w:t>
      </w:r>
      <w:r w:rsidR="00CD7E3A" w:rsidRPr="0025156A">
        <w:rPr>
          <w:rFonts w:hint="cs"/>
          <w:rtl/>
        </w:rPr>
        <w:t>تجاری</w:t>
      </w:r>
      <w:r w:rsidR="00CD7E3A" w:rsidRPr="0025156A">
        <w:rPr>
          <w:rtl/>
        </w:rPr>
        <w:t xml:space="preserve"> که خود واحد </w:t>
      </w:r>
      <w:r w:rsidR="00CD7E3A" w:rsidRPr="0025156A">
        <w:rPr>
          <w:rFonts w:hint="cs"/>
          <w:rtl/>
        </w:rPr>
        <w:t>تجاری</w:t>
      </w:r>
      <w:r w:rsidR="00CD7E3A" w:rsidRPr="0025156A">
        <w:rPr>
          <w:rtl/>
        </w:rPr>
        <w:t xml:space="preserve"> </w:t>
      </w:r>
      <w:r w:rsidR="00CD7E3A" w:rsidRPr="0025156A">
        <w:rPr>
          <w:rFonts w:hint="cs"/>
          <w:rtl/>
        </w:rPr>
        <w:t>سرمایه‌گذاری</w:t>
      </w:r>
      <w:r w:rsidR="00CD7E3A" w:rsidRPr="0025156A">
        <w:rPr>
          <w:rtl/>
        </w:rPr>
        <w:t xml:space="preserve"> </w:t>
      </w:r>
      <w:r w:rsidR="00CD7E3A" w:rsidRPr="0025156A">
        <w:rPr>
          <w:rFonts w:hint="cs"/>
          <w:rtl/>
        </w:rPr>
        <w:t>نیست،</w:t>
      </w:r>
      <w:r w:rsidR="00CD7E3A" w:rsidRPr="0025156A">
        <w:rPr>
          <w:rtl/>
        </w:rPr>
        <w:t xml:space="preserve"> از </w:t>
      </w:r>
      <w:r w:rsidR="00CD7E3A" w:rsidRPr="0025156A">
        <w:rPr>
          <w:rFonts w:hint="cs"/>
          <w:rtl/>
        </w:rPr>
        <w:t>منافعی</w:t>
      </w:r>
      <w:r w:rsidR="00CD7E3A" w:rsidRPr="0025156A">
        <w:rPr>
          <w:rtl/>
        </w:rPr>
        <w:t xml:space="preserve"> در </w:t>
      </w:r>
      <w:r w:rsidR="00CD7E3A" w:rsidRPr="0025156A">
        <w:rPr>
          <w:rFonts w:hint="cs"/>
          <w:rtl/>
        </w:rPr>
        <w:t>یک</w:t>
      </w:r>
      <w:r w:rsidR="00CD7E3A" w:rsidRPr="0025156A">
        <w:rPr>
          <w:rtl/>
        </w:rPr>
        <w:t xml:space="preserve"> واحد </w:t>
      </w:r>
      <w:r w:rsidR="00CD7E3A" w:rsidRPr="0025156A">
        <w:rPr>
          <w:rFonts w:hint="cs"/>
          <w:rtl/>
        </w:rPr>
        <w:t>تجاری</w:t>
      </w:r>
      <w:r w:rsidR="00CD7E3A" w:rsidRPr="0025156A">
        <w:rPr>
          <w:rtl/>
        </w:rPr>
        <w:t xml:space="preserve"> وابسته </w:t>
      </w:r>
      <w:r w:rsidR="00CD7E3A" w:rsidRPr="0025156A">
        <w:rPr>
          <w:rFonts w:hint="cs"/>
          <w:rtl/>
        </w:rPr>
        <w:t>یا</w:t>
      </w:r>
      <w:r w:rsidR="00CD7E3A" w:rsidRPr="0025156A">
        <w:rPr>
          <w:rtl/>
        </w:rPr>
        <w:t xml:space="preserve"> مشارکت خاص که واحد </w:t>
      </w:r>
      <w:r w:rsidR="00CD7E3A" w:rsidRPr="0025156A">
        <w:rPr>
          <w:rFonts w:hint="cs"/>
          <w:rtl/>
        </w:rPr>
        <w:t>تجاری</w:t>
      </w:r>
      <w:r w:rsidR="00CD7E3A" w:rsidRPr="0025156A">
        <w:rPr>
          <w:rtl/>
        </w:rPr>
        <w:t xml:space="preserve"> </w:t>
      </w:r>
      <w:r w:rsidR="00CD7E3A" w:rsidRPr="0025156A">
        <w:rPr>
          <w:rFonts w:hint="cs"/>
          <w:rtl/>
        </w:rPr>
        <w:t>سرمایه‌گذاری</w:t>
      </w:r>
      <w:r w:rsidR="00CD7E3A" w:rsidRPr="0025156A">
        <w:rPr>
          <w:rtl/>
        </w:rPr>
        <w:t xml:space="preserve"> محسوب </w:t>
      </w:r>
      <w:r w:rsidR="00CD7E3A" w:rsidRPr="0025156A">
        <w:rPr>
          <w:rFonts w:hint="cs"/>
          <w:rtl/>
        </w:rPr>
        <w:t>می‌شود</w:t>
      </w:r>
      <w:r w:rsidR="00CD7E3A" w:rsidRPr="0025156A">
        <w:rPr>
          <w:rtl/>
        </w:rPr>
        <w:t xml:space="preserve"> برخوردار باشد، آن واحد </w:t>
      </w:r>
      <w:r w:rsidR="00CD7E3A" w:rsidRPr="0025156A">
        <w:rPr>
          <w:rFonts w:hint="cs"/>
          <w:rtl/>
        </w:rPr>
        <w:t>تجاری</w:t>
      </w:r>
      <w:r w:rsidR="00CD7E3A" w:rsidRPr="0025156A">
        <w:rPr>
          <w:rtl/>
        </w:rPr>
        <w:t xml:space="preserve"> ممکن است هنگام </w:t>
      </w:r>
      <w:r w:rsidR="00CD7E3A" w:rsidRPr="0025156A">
        <w:rPr>
          <w:rFonts w:hint="cs"/>
          <w:rtl/>
        </w:rPr>
        <w:t>بکارگیری</w:t>
      </w:r>
      <w:r w:rsidR="00CD7E3A" w:rsidRPr="0025156A">
        <w:rPr>
          <w:rtl/>
        </w:rPr>
        <w:t xml:space="preserve"> روش ارزش </w:t>
      </w:r>
      <w:r w:rsidR="00CD7E3A" w:rsidRPr="0025156A">
        <w:rPr>
          <w:rFonts w:hint="cs"/>
          <w:rtl/>
        </w:rPr>
        <w:t>ویژه،</w:t>
      </w:r>
      <w:r w:rsidR="00CD7E3A" w:rsidRPr="0025156A">
        <w:rPr>
          <w:rtl/>
        </w:rPr>
        <w:t xml:space="preserve"> ارزش منصفانه مورد استفاده توسط واحد </w:t>
      </w:r>
      <w:r w:rsidR="00CD7E3A" w:rsidRPr="0025156A">
        <w:rPr>
          <w:rFonts w:hint="cs"/>
          <w:rtl/>
        </w:rPr>
        <w:t>تجاری</w:t>
      </w:r>
      <w:r w:rsidR="00CD7E3A" w:rsidRPr="0025156A">
        <w:rPr>
          <w:rtl/>
        </w:rPr>
        <w:t xml:space="preserve"> وابسته </w:t>
      </w:r>
      <w:r w:rsidR="00CD7E3A" w:rsidRPr="0025156A">
        <w:rPr>
          <w:rFonts w:hint="cs"/>
          <w:rtl/>
        </w:rPr>
        <w:t>یا</w:t>
      </w:r>
      <w:r w:rsidR="00CD7E3A" w:rsidRPr="0025156A">
        <w:rPr>
          <w:rtl/>
        </w:rPr>
        <w:t xml:space="preserve"> مشارکت خاص (که واحد </w:t>
      </w:r>
      <w:r w:rsidR="00CD7E3A" w:rsidRPr="0025156A">
        <w:rPr>
          <w:rFonts w:hint="cs"/>
          <w:rtl/>
        </w:rPr>
        <w:t>تجاری</w:t>
      </w:r>
      <w:r w:rsidR="00CD7E3A" w:rsidRPr="0025156A">
        <w:rPr>
          <w:rtl/>
        </w:rPr>
        <w:t xml:space="preserve"> </w:t>
      </w:r>
      <w:r w:rsidR="00CD7E3A" w:rsidRPr="0025156A">
        <w:rPr>
          <w:rFonts w:hint="cs"/>
          <w:rtl/>
        </w:rPr>
        <w:t>سرمایه‌گذاری</w:t>
      </w:r>
      <w:r w:rsidR="00CD7E3A" w:rsidRPr="0025156A">
        <w:rPr>
          <w:rtl/>
        </w:rPr>
        <w:t xml:space="preserve"> </w:t>
      </w:r>
      <w:r w:rsidR="00CD7E3A" w:rsidRPr="0025156A">
        <w:rPr>
          <w:rFonts w:hint="cs"/>
          <w:rtl/>
        </w:rPr>
        <w:t>می‌باشد</w:t>
      </w:r>
      <w:r w:rsidR="00CD7E3A" w:rsidRPr="0025156A">
        <w:rPr>
          <w:rtl/>
        </w:rPr>
        <w:t xml:space="preserve">) </w:t>
      </w:r>
      <w:r w:rsidR="00CD7E3A" w:rsidRPr="0025156A">
        <w:rPr>
          <w:rFonts w:hint="cs"/>
          <w:rtl/>
        </w:rPr>
        <w:t>برای</w:t>
      </w:r>
      <w:r w:rsidR="00CD7E3A" w:rsidRPr="0025156A">
        <w:rPr>
          <w:rtl/>
        </w:rPr>
        <w:t xml:space="preserve"> منافع واحد </w:t>
      </w:r>
      <w:r w:rsidR="00CD7E3A" w:rsidRPr="0025156A">
        <w:rPr>
          <w:rFonts w:hint="cs"/>
          <w:rtl/>
        </w:rPr>
        <w:t>تجاری</w:t>
      </w:r>
      <w:r w:rsidR="00CD7E3A" w:rsidRPr="0025156A">
        <w:rPr>
          <w:rtl/>
        </w:rPr>
        <w:t xml:space="preserve"> وابسته </w:t>
      </w:r>
      <w:r w:rsidR="00CD7E3A" w:rsidRPr="0025156A">
        <w:rPr>
          <w:rFonts w:hint="cs"/>
          <w:rtl/>
        </w:rPr>
        <w:t>یا</w:t>
      </w:r>
      <w:r w:rsidR="00CD7E3A" w:rsidRPr="0025156A">
        <w:rPr>
          <w:rtl/>
        </w:rPr>
        <w:t xml:space="preserve"> مشارکت خاص (که واحد </w:t>
      </w:r>
      <w:r w:rsidR="00CD7E3A" w:rsidRPr="0025156A">
        <w:rPr>
          <w:rFonts w:hint="cs"/>
          <w:rtl/>
        </w:rPr>
        <w:t>تجاری</w:t>
      </w:r>
      <w:r w:rsidR="00CD7E3A" w:rsidRPr="0025156A">
        <w:rPr>
          <w:rtl/>
        </w:rPr>
        <w:t xml:space="preserve"> </w:t>
      </w:r>
      <w:r w:rsidR="00CD7E3A" w:rsidRPr="0025156A">
        <w:rPr>
          <w:rFonts w:hint="cs"/>
          <w:rtl/>
        </w:rPr>
        <w:t>سرمایه‌گذاری</w:t>
      </w:r>
      <w:r w:rsidR="00CD7E3A" w:rsidRPr="0025156A">
        <w:rPr>
          <w:rtl/>
        </w:rPr>
        <w:t xml:space="preserve"> </w:t>
      </w:r>
      <w:r w:rsidR="00CD7E3A" w:rsidRPr="0025156A">
        <w:rPr>
          <w:rFonts w:hint="cs"/>
          <w:rtl/>
        </w:rPr>
        <w:t>می‌باشد</w:t>
      </w:r>
      <w:r w:rsidR="00CD7E3A" w:rsidRPr="0025156A">
        <w:rPr>
          <w:rtl/>
        </w:rPr>
        <w:t xml:space="preserve">) در </w:t>
      </w:r>
      <w:r w:rsidR="00CD7E3A" w:rsidRPr="0025156A">
        <w:rPr>
          <w:rFonts w:hint="cs"/>
          <w:rtl/>
        </w:rPr>
        <w:t>واحدهای</w:t>
      </w:r>
      <w:r w:rsidR="00CD7E3A" w:rsidRPr="0025156A">
        <w:rPr>
          <w:rtl/>
        </w:rPr>
        <w:t xml:space="preserve"> </w:t>
      </w:r>
      <w:r w:rsidR="00CD7E3A" w:rsidRPr="0025156A">
        <w:rPr>
          <w:rFonts w:hint="cs"/>
          <w:rtl/>
        </w:rPr>
        <w:t>تجاری</w:t>
      </w:r>
      <w:r w:rsidR="00CD7E3A" w:rsidRPr="0025156A">
        <w:rPr>
          <w:rtl/>
        </w:rPr>
        <w:t xml:space="preserve"> </w:t>
      </w:r>
      <w:r w:rsidR="00CD7E3A" w:rsidRPr="0025156A">
        <w:rPr>
          <w:rFonts w:hint="cs"/>
          <w:rtl/>
        </w:rPr>
        <w:t>فرعی</w:t>
      </w:r>
      <w:r w:rsidR="00CD7E3A" w:rsidRPr="0025156A">
        <w:rPr>
          <w:rtl/>
        </w:rPr>
        <w:t xml:space="preserve"> را حفظ ‌کند.</w:t>
      </w:r>
    </w:p>
    <w:p w:rsidR="00CD7E3A" w:rsidRPr="0025156A" w:rsidRDefault="00E6651F" w:rsidP="00E6651F">
      <w:pPr>
        <w:pStyle w:val="a7"/>
        <w:rPr>
          <w:rtl/>
        </w:rPr>
      </w:pPr>
      <w:r w:rsidRPr="0025156A">
        <w:rPr>
          <w:rtl/>
        </w:rPr>
        <w:t>38</w:t>
      </w:r>
      <w:r w:rsidR="00CD7E3A" w:rsidRPr="0025156A">
        <w:rPr>
          <w:rtl/>
        </w:rPr>
        <w:t>.</w:t>
      </w:r>
      <w:r w:rsidR="00CD7E3A" w:rsidRPr="0025156A">
        <w:rPr>
          <w:rtl/>
        </w:rPr>
        <w:tab/>
        <w:t xml:space="preserve">اگر واحد تجاري وابسته يا مشارکت خاص، سهام ممتاز </w:t>
      </w:r>
      <w:r w:rsidR="00CD7E3A" w:rsidRPr="0025156A">
        <w:rPr>
          <w:rFonts w:hint="cs"/>
          <w:rtl/>
        </w:rPr>
        <w:t>انباشت‌شونده‌ای</w:t>
      </w:r>
      <w:r w:rsidR="00CD7E3A" w:rsidRPr="0025156A">
        <w:rPr>
          <w:rtl/>
        </w:rPr>
        <w:t xml:space="preserve"> داشته باشد که در اختيار </w:t>
      </w:r>
      <w:r w:rsidRPr="0025156A">
        <w:rPr>
          <w:rFonts w:hint="cs"/>
          <w:rtl/>
        </w:rPr>
        <w:t>اشخاصی</w:t>
      </w:r>
      <w:r w:rsidR="00CD7E3A" w:rsidRPr="0025156A">
        <w:rPr>
          <w:rtl/>
        </w:rPr>
        <w:t xml:space="preserve"> به جز واحد تجاري است و به عنوان حقوق مالکانه طبقه‌بندي مي‌شود، واحد تجاري </w:t>
      </w:r>
      <w:r w:rsidR="00CD7E3A" w:rsidRPr="0025156A">
        <w:rPr>
          <w:rFonts w:hint="cs"/>
          <w:rtl/>
        </w:rPr>
        <w:t>صرف‌نظر</w:t>
      </w:r>
      <w:r w:rsidR="00CD7E3A" w:rsidRPr="0025156A">
        <w:rPr>
          <w:rtl/>
        </w:rPr>
        <w:t xml:space="preserve"> از ا</w:t>
      </w:r>
      <w:r w:rsidR="00CD7E3A" w:rsidRPr="0025156A">
        <w:rPr>
          <w:rFonts w:hint="cs"/>
          <w:rtl/>
        </w:rPr>
        <w:t>ینکه</w:t>
      </w:r>
      <w:r w:rsidR="00CD7E3A" w:rsidRPr="0025156A">
        <w:rPr>
          <w:rtl/>
        </w:rPr>
        <w:t xml:space="preserve"> سود سهام اعلام شده </w:t>
      </w:r>
      <w:r w:rsidR="00CD7E3A" w:rsidRPr="0025156A">
        <w:rPr>
          <w:rFonts w:hint="cs"/>
          <w:rtl/>
        </w:rPr>
        <w:t>یا</w:t>
      </w:r>
      <w:r w:rsidR="00CD7E3A" w:rsidRPr="0025156A">
        <w:rPr>
          <w:rtl/>
        </w:rPr>
        <w:t xml:space="preserve"> نشده باشد، سهم خود از سود يا زيان را پس از تعديل بابت سود مربوط به اين سهام محاسبه مي‌کند. </w:t>
      </w:r>
    </w:p>
    <w:p w:rsidR="00CD7E3A" w:rsidRPr="0025156A" w:rsidRDefault="00E6651F" w:rsidP="00454F31">
      <w:pPr>
        <w:pStyle w:val="a7"/>
        <w:rPr>
          <w:rtl/>
        </w:rPr>
      </w:pPr>
      <w:r w:rsidRPr="0025156A">
        <w:rPr>
          <w:rtl/>
        </w:rPr>
        <w:t>39</w:t>
      </w:r>
      <w:r w:rsidR="00CD7E3A" w:rsidRPr="0025156A">
        <w:rPr>
          <w:rtl/>
        </w:rPr>
        <w:t>.</w:t>
      </w:r>
      <w:r w:rsidR="00CD7E3A" w:rsidRPr="0025156A">
        <w:rPr>
          <w:rtl/>
        </w:rPr>
        <w:tab/>
      </w:r>
      <w:r w:rsidR="00773F17" w:rsidRPr="0025156A">
        <w:rPr>
          <w:rtl/>
        </w:rPr>
        <w:t>چنانچه</w:t>
      </w:r>
      <w:r w:rsidR="00CD7E3A" w:rsidRPr="0025156A">
        <w:t xml:space="preserve"> </w:t>
      </w:r>
      <w:r w:rsidR="00CD7E3A" w:rsidRPr="0025156A">
        <w:rPr>
          <w:rtl/>
        </w:rPr>
        <w:t>سهم</w:t>
      </w:r>
      <w:r w:rsidR="00CD7E3A" w:rsidRPr="0025156A">
        <w:t xml:space="preserve"> </w:t>
      </w:r>
      <w:r w:rsidR="00CD7E3A" w:rsidRPr="0025156A">
        <w:rPr>
          <w:rtl/>
        </w:rPr>
        <w:t>واحد تجار</w:t>
      </w:r>
      <w:r w:rsidR="00CD7E3A" w:rsidRPr="0025156A">
        <w:rPr>
          <w:rFonts w:hint="cs"/>
          <w:rtl/>
        </w:rPr>
        <w:t>ی</w:t>
      </w:r>
      <w:r w:rsidR="00CD7E3A" w:rsidRPr="0025156A">
        <w:rPr>
          <w:rtl/>
        </w:rPr>
        <w:t xml:space="preserve"> از</w:t>
      </w:r>
      <w:r w:rsidR="00CD7E3A" w:rsidRPr="0025156A">
        <w:t xml:space="preserve"> </w:t>
      </w:r>
      <w:r w:rsidR="00CD7E3A" w:rsidRPr="0025156A">
        <w:rPr>
          <w:rtl/>
        </w:rPr>
        <w:t>زيانهاي</w:t>
      </w:r>
      <w:r w:rsidR="00CD7E3A" w:rsidRPr="0025156A">
        <w:t xml:space="preserve"> </w:t>
      </w:r>
      <w:r w:rsidR="00CD7E3A" w:rsidRPr="0025156A">
        <w:rPr>
          <w:rtl/>
        </w:rPr>
        <w:t>واحد تجاري وابسته يا مشارکت خاص،</w:t>
      </w:r>
      <w:r w:rsidR="00CD7E3A" w:rsidRPr="0025156A">
        <w:t xml:space="preserve"> </w:t>
      </w:r>
      <w:r w:rsidR="00CD7E3A" w:rsidRPr="0025156A">
        <w:rPr>
          <w:rtl/>
        </w:rPr>
        <w:t>مساوي</w:t>
      </w:r>
      <w:r w:rsidR="00CD7E3A" w:rsidRPr="0025156A">
        <w:t xml:space="preserve"> </w:t>
      </w:r>
      <w:r w:rsidR="00CD7E3A" w:rsidRPr="0025156A">
        <w:rPr>
          <w:rtl/>
        </w:rPr>
        <w:t>يا</w:t>
      </w:r>
      <w:r w:rsidR="00CD7E3A" w:rsidRPr="0025156A">
        <w:t xml:space="preserve"> </w:t>
      </w:r>
      <w:r w:rsidR="00CD7E3A" w:rsidRPr="0025156A">
        <w:rPr>
          <w:rtl/>
        </w:rPr>
        <w:t>بيش</w:t>
      </w:r>
      <w:r w:rsidR="00454F31" w:rsidRPr="0025156A">
        <w:rPr>
          <w:rtl/>
        </w:rPr>
        <w:t xml:space="preserve"> از </w:t>
      </w:r>
      <w:r w:rsidR="00CD7E3A" w:rsidRPr="0025156A">
        <w:rPr>
          <w:rtl/>
        </w:rPr>
        <w:t>منافع</w:t>
      </w:r>
      <w:r w:rsidR="00CD7E3A" w:rsidRPr="0025156A">
        <w:t xml:space="preserve"> </w:t>
      </w:r>
      <w:r w:rsidR="00CD7E3A" w:rsidRPr="0025156A">
        <w:rPr>
          <w:rtl/>
        </w:rPr>
        <w:t>آن در واحد</w:t>
      </w:r>
      <w:r w:rsidR="00CD7E3A" w:rsidRPr="0025156A">
        <w:t xml:space="preserve"> </w:t>
      </w:r>
      <w:r w:rsidR="00CD7E3A" w:rsidRPr="0025156A">
        <w:rPr>
          <w:rtl/>
        </w:rPr>
        <w:t>تجار</w:t>
      </w:r>
      <w:r w:rsidR="00CD7E3A" w:rsidRPr="0025156A">
        <w:rPr>
          <w:rFonts w:hint="cs"/>
          <w:rtl/>
        </w:rPr>
        <w:t>ی</w:t>
      </w:r>
      <w:r w:rsidR="00CD7E3A" w:rsidRPr="0025156A">
        <w:rPr>
          <w:rtl/>
        </w:rPr>
        <w:t xml:space="preserve"> وابسته</w:t>
      </w:r>
      <w:r w:rsidR="00CD7E3A" w:rsidRPr="0025156A">
        <w:t xml:space="preserve"> </w:t>
      </w:r>
      <w:r w:rsidR="00CD7E3A" w:rsidRPr="0025156A">
        <w:rPr>
          <w:rFonts w:hint="cs"/>
          <w:rtl/>
        </w:rPr>
        <w:t>یا</w:t>
      </w:r>
      <w:r w:rsidR="00CD7E3A" w:rsidRPr="0025156A">
        <w:rPr>
          <w:rtl/>
        </w:rPr>
        <w:t xml:space="preserve"> مشارکت خاص باشد،</w:t>
      </w:r>
      <w:r w:rsidR="00CD7E3A" w:rsidRPr="0025156A">
        <w:t xml:space="preserve"> </w:t>
      </w:r>
      <w:r w:rsidR="00CD7E3A" w:rsidRPr="0025156A">
        <w:rPr>
          <w:rtl/>
        </w:rPr>
        <w:t>واحد</w:t>
      </w:r>
      <w:r w:rsidR="00CD7E3A" w:rsidRPr="0025156A">
        <w:t xml:space="preserve"> </w:t>
      </w:r>
      <w:r w:rsidR="00CD7E3A" w:rsidRPr="0025156A">
        <w:rPr>
          <w:rFonts w:hint="cs"/>
          <w:rtl/>
        </w:rPr>
        <w:t>تجاری</w:t>
      </w:r>
      <w:r w:rsidR="00CD7E3A" w:rsidRPr="0025156A">
        <w:rPr>
          <w:rtl/>
        </w:rPr>
        <w:t xml:space="preserve"> شناسايي</w:t>
      </w:r>
      <w:r w:rsidR="00CD7E3A" w:rsidRPr="0025156A">
        <w:t xml:space="preserve"> </w:t>
      </w:r>
      <w:r w:rsidR="00CD7E3A" w:rsidRPr="0025156A">
        <w:rPr>
          <w:rtl/>
        </w:rPr>
        <w:t>سهم</w:t>
      </w:r>
      <w:r w:rsidR="00CD7E3A" w:rsidRPr="0025156A">
        <w:t xml:space="preserve"> </w:t>
      </w:r>
      <w:r w:rsidR="00CD7E3A" w:rsidRPr="0025156A">
        <w:rPr>
          <w:rtl/>
        </w:rPr>
        <w:t>خود</w:t>
      </w:r>
      <w:r w:rsidR="00CD7E3A" w:rsidRPr="0025156A">
        <w:t xml:space="preserve"> </w:t>
      </w:r>
      <w:r w:rsidR="00454F31" w:rsidRPr="0025156A">
        <w:rPr>
          <w:rtl/>
        </w:rPr>
        <w:t xml:space="preserve">از </w:t>
      </w:r>
      <w:r w:rsidR="00CD7E3A" w:rsidRPr="0025156A">
        <w:rPr>
          <w:rtl/>
        </w:rPr>
        <w:t>زيانهاي</w:t>
      </w:r>
      <w:r w:rsidR="00CD7E3A" w:rsidRPr="0025156A">
        <w:t xml:space="preserve"> </w:t>
      </w:r>
      <w:r w:rsidR="00CD7E3A" w:rsidRPr="0025156A">
        <w:rPr>
          <w:rFonts w:hint="cs"/>
          <w:rtl/>
        </w:rPr>
        <w:t>اضافی</w:t>
      </w:r>
      <w:r w:rsidR="00CD7E3A" w:rsidRPr="0025156A">
        <w:t xml:space="preserve"> </w:t>
      </w:r>
      <w:r w:rsidR="00CD7E3A" w:rsidRPr="0025156A">
        <w:rPr>
          <w:rtl/>
        </w:rPr>
        <w:t>را متوقف</w:t>
      </w:r>
      <w:r w:rsidR="00CD7E3A" w:rsidRPr="0025156A">
        <w:t xml:space="preserve"> </w:t>
      </w:r>
      <w:r w:rsidR="00CD7E3A" w:rsidRPr="0025156A">
        <w:rPr>
          <w:rtl/>
        </w:rPr>
        <w:t>مي</w:t>
      </w:r>
      <w:r w:rsidR="00CD7E3A" w:rsidRPr="0025156A">
        <w:t>‌</w:t>
      </w:r>
      <w:r w:rsidR="00CD7E3A" w:rsidRPr="0025156A">
        <w:rPr>
          <w:rtl/>
        </w:rPr>
        <w:t>كند. منافع</w:t>
      </w:r>
      <w:r w:rsidR="00CD7E3A" w:rsidRPr="0025156A">
        <w:t xml:space="preserve"> </w:t>
      </w:r>
      <w:r w:rsidR="00CD7E3A" w:rsidRPr="0025156A">
        <w:rPr>
          <w:rtl/>
        </w:rPr>
        <w:t xml:space="preserve">در واحد </w:t>
      </w:r>
      <w:r w:rsidR="00CD7E3A" w:rsidRPr="0025156A">
        <w:rPr>
          <w:rFonts w:hint="cs"/>
          <w:rtl/>
        </w:rPr>
        <w:t>تجاری</w:t>
      </w:r>
      <w:r w:rsidR="00CD7E3A" w:rsidRPr="0025156A">
        <w:rPr>
          <w:rtl/>
        </w:rPr>
        <w:t xml:space="preserve"> وابسته يا مشارکت خاص، مبلغ</w:t>
      </w:r>
      <w:r w:rsidR="00CD7E3A" w:rsidRPr="0025156A">
        <w:t xml:space="preserve"> </w:t>
      </w:r>
      <w:r w:rsidR="00CD7E3A" w:rsidRPr="0025156A">
        <w:rPr>
          <w:rtl/>
        </w:rPr>
        <w:t>دفتري سرمايه</w:t>
      </w:r>
      <w:r w:rsidR="00CD7E3A" w:rsidRPr="0025156A">
        <w:t>‌</w:t>
      </w:r>
      <w:r w:rsidR="00CD7E3A" w:rsidRPr="0025156A">
        <w:rPr>
          <w:rtl/>
        </w:rPr>
        <w:t>گذاري در واحد تجاري وابسته يا مشارکت خاص است که با استفاده از روش ارزش ويژه همراه با هرگونه منافع بلندمدت</w:t>
      </w:r>
      <w:r w:rsidR="00CD7E3A" w:rsidRPr="0025156A">
        <w:rPr>
          <w:rFonts w:hint="cs"/>
          <w:rtl/>
        </w:rPr>
        <w:t>ی</w:t>
      </w:r>
      <w:r w:rsidR="00CD7E3A" w:rsidRPr="0025156A">
        <w:rPr>
          <w:rtl/>
        </w:rPr>
        <w:t xml:space="preserve"> که از نظر </w:t>
      </w:r>
      <w:r w:rsidR="00CD7E3A" w:rsidRPr="0025156A">
        <w:rPr>
          <w:rFonts w:hint="cs"/>
          <w:rtl/>
        </w:rPr>
        <w:t>ماهیت</w:t>
      </w:r>
      <w:r w:rsidR="00CD7E3A" w:rsidRPr="0025156A">
        <w:rPr>
          <w:rtl/>
        </w:rPr>
        <w:t>، تشک</w:t>
      </w:r>
      <w:r w:rsidR="00CD7E3A" w:rsidRPr="0025156A">
        <w:rPr>
          <w:rFonts w:hint="cs"/>
          <w:rtl/>
        </w:rPr>
        <w:t>یل‌</w:t>
      </w:r>
      <w:r w:rsidR="00CD7E3A" w:rsidRPr="0025156A">
        <w:rPr>
          <w:rtl/>
        </w:rPr>
        <w:t>دهنده بخش</w:t>
      </w:r>
      <w:r w:rsidR="00CD7E3A" w:rsidRPr="0025156A">
        <w:rPr>
          <w:rFonts w:hint="cs"/>
          <w:rtl/>
        </w:rPr>
        <w:t>ی</w:t>
      </w:r>
      <w:r w:rsidR="00CD7E3A" w:rsidRPr="0025156A">
        <w:rPr>
          <w:rtl/>
        </w:rPr>
        <w:t xml:space="preserve"> از سرما</w:t>
      </w:r>
      <w:r w:rsidR="00CD7E3A" w:rsidRPr="0025156A">
        <w:rPr>
          <w:rFonts w:hint="cs"/>
          <w:rtl/>
        </w:rPr>
        <w:t>یه‌گذاری</w:t>
      </w:r>
      <w:r w:rsidR="00CD7E3A" w:rsidRPr="0025156A">
        <w:rPr>
          <w:rtl/>
        </w:rPr>
        <w:t xml:space="preserve"> خالص در </w:t>
      </w:r>
      <w:r w:rsidR="00CD7E3A" w:rsidRPr="0025156A">
        <w:rPr>
          <w:rtl/>
        </w:rPr>
        <w:lastRenderedPageBreak/>
        <w:t>واحد تجار</w:t>
      </w:r>
      <w:r w:rsidR="00CD7E3A" w:rsidRPr="0025156A">
        <w:rPr>
          <w:rFonts w:hint="cs"/>
          <w:rtl/>
        </w:rPr>
        <w:t>ی</w:t>
      </w:r>
      <w:r w:rsidR="00CD7E3A" w:rsidRPr="0025156A">
        <w:rPr>
          <w:rtl/>
        </w:rPr>
        <w:t xml:space="preserve"> وابسته </w:t>
      </w:r>
      <w:r w:rsidR="00CD7E3A" w:rsidRPr="0025156A">
        <w:rPr>
          <w:rFonts w:hint="cs"/>
          <w:rtl/>
        </w:rPr>
        <w:t>یا</w:t>
      </w:r>
      <w:r w:rsidR="00CD7E3A" w:rsidRPr="0025156A">
        <w:rPr>
          <w:rtl/>
        </w:rPr>
        <w:t xml:space="preserve"> مشارکت خاص است، تع</w:t>
      </w:r>
      <w:r w:rsidR="00CD7E3A" w:rsidRPr="0025156A">
        <w:rPr>
          <w:rFonts w:hint="cs"/>
          <w:rtl/>
        </w:rPr>
        <w:t>یین</w:t>
      </w:r>
      <w:r w:rsidR="00CD7E3A" w:rsidRPr="0025156A">
        <w:rPr>
          <w:rtl/>
        </w:rPr>
        <w:t xml:space="preserve"> م</w:t>
      </w:r>
      <w:r w:rsidR="00CD7E3A" w:rsidRPr="0025156A">
        <w:rPr>
          <w:rFonts w:hint="cs"/>
          <w:rtl/>
        </w:rPr>
        <w:t>ی‌شود</w:t>
      </w:r>
      <w:r w:rsidR="00CD7E3A" w:rsidRPr="0025156A">
        <w:rPr>
          <w:rtl/>
        </w:rPr>
        <w:t>. براي</w:t>
      </w:r>
      <w:r w:rsidR="00CD7E3A" w:rsidRPr="0025156A">
        <w:t xml:space="preserve"> </w:t>
      </w:r>
      <w:r w:rsidR="00CD7E3A" w:rsidRPr="0025156A">
        <w:rPr>
          <w:rtl/>
        </w:rPr>
        <w:t>مثال، اقلامي</w:t>
      </w:r>
      <w:r w:rsidR="00CD7E3A" w:rsidRPr="0025156A">
        <w:t xml:space="preserve"> </w:t>
      </w:r>
      <w:r w:rsidR="00CD7E3A" w:rsidRPr="0025156A">
        <w:rPr>
          <w:rtl/>
        </w:rPr>
        <w:t>كه برا</w:t>
      </w:r>
      <w:r w:rsidR="00CD7E3A" w:rsidRPr="0025156A">
        <w:rPr>
          <w:rFonts w:hint="cs"/>
          <w:rtl/>
        </w:rPr>
        <w:t>ی</w:t>
      </w:r>
      <w:r w:rsidR="00CD7E3A" w:rsidRPr="0025156A">
        <w:rPr>
          <w:rtl/>
        </w:rPr>
        <w:t xml:space="preserve"> تسو</w:t>
      </w:r>
      <w:r w:rsidR="00CD7E3A" w:rsidRPr="0025156A">
        <w:rPr>
          <w:rFonts w:hint="cs"/>
          <w:rtl/>
        </w:rPr>
        <w:t>یه</w:t>
      </w:r>
      <w:r w:rsidR="00CD7E3A" w:rsidRPr="0025156A">
        <w:rPr>
          <w:rtl/>
        </w:rPr>
        <w:t xml:space="preserve"> آنها نه برنامه‌ر</w:t>
      </w:r>
      <w:r w:rsidR="00CD7E3A" w:rsidRPr="0025156A">
        <w:rPr>
          <w:rFonts w:hint="cs"/>
          <w:rtl/>
        </w:rPr>
        <w:t>یزی</w:t>
      </w:r>
      <w:r w:rsidR="00CD7E3A" w:rsidRPr="0025156A">
        <w:rPr>
          <w:rtl/>
        </w:rPr>
        <w:t xml:space="preserve"> شده است و نه تحقق آنها در آ</w:t>
      </w:r>
      <w:r w:rsidR="00CD7E3A" w:rsidRPr="0025156A">
        <w:rPr>
          <w:rFonts w:hint="cs"/>
          <w:rtl/>
        </w:rPr>
        <w:t>ینده</w:t>
      </w:r>
      <w:r w:rsidR="00CD7E3A" w:rsidRPr="0025156A">
        <w:rPr>
          <w:rtl/>
        </w:rPr>
        <w:t xml:space="preserve"> قابل پ</w:t>
      </w:r>
      <w:r w:rsidR="00CD7E3A" w:rsidRPr="0025156A">
        <w:rPr>
          <w:rFonts w:hint="cs"/>
          <w:rtl/>
        </w:rPr>
        <w:t>یش‌بینی</w:t>
      </w:r>
      <w:r w:rsidR="00CD7E3A" w:rsidRPr="0025156A">
        <w:rPr>
          <w:rtl/>
        </w:rPr>
        <w:t xml:space="preserve"> محتمل است، </w:t>
      </w:r>
      <w:r w:rsidR="00773F17" w:rsidRPr="0025156A">
        <w:rPr>
          <w:rtl/>
        </w:rPr>
        <w:t xml:space="preserve">از نظر </w:t>
      </w:r>
      <w:r w:rsidR="00773F17" w:rsidRPr="0025156A">
        <w:rPr>
          <w:rFonts w:hint="cs"/>
          <w:rtl/>
        </w:rPr>
        <w:t>ماهیت</w:t>
      </w:r>
      <w:r w:rsidR="00CD7E3A" w:rsidRPr="0025156A">
        <w:rPr>
          <w:rtl/>
        </w:rPr>
        <w:t>،</w:t>
      </w:r>
      <w:r w:rsidR="00773F17" w:rsidRPr="0025156A">
        <w:rPr>
          <w:rtl/>
        </w:rPr>
        <w:t xml:space="preserve"> </w:t>
      </w:r>
      <w:r w:rsidR="00CD7E3A" w:rsidRPr="0025156A">
        <w:rPr>
          <w:rtl/>
        </w:rPr>
        <w:t>افزايش</w:t>
      </w:r>
      <w:r w:rsidR="00CD7E3A" w:rsidRPr="0025156A">
        <w:t xml:space="preserve"> </w:t>
      </w:r>
      <w:r w:rsidR="00CD7E3A" w:rsidRPr="0025156A">
        <w:rPr>
          <w:rtl/>
        </w:rPr>
        <w:t>سرمايه‌‌گذاري</w:t>
      </w:r>
      <w:r w:rsidR="00CD7E3A" w:rsidRPr="0025156A">
        <w:t xml:space="preserve"> </w:t>
      </w:r>
      <w:r w:rsidR="00CD7E3A" w:rsidRPr="0025156A">
        <w:rPr>
          <w:rtl/>
        </w:rPr>
        <w:t>واحد تجار</w:t>
      </w:r>
      <w:r w:rsidR="00CD7E3A" w:rsidRPr="0025156A">
        <w:rPr>
          <w:rFonts w:hint="cs"/>
          <w:rtl/>
        </w:rPr>
        <w:t>ی</w:t>
      </w:r>
      <w:r w:rsidR="00CD7E3A" w:rsidRPr="0025156A">
        <w:rPr>
          <w:rtl/>
        </w:rPr>
        <w:t xml:space="preserve"> در آن</w:t>
      </w:r>
      <w:r w:rsidR="00CD7E3A" w:rsidRPr="0025156A">
        <w:t xml:space="preserve"> </w:t>
      </w:r>
      <w:r w:rsidR="00CD7E3A" w:rsidRPr="0025156A">
        <w:rPr>
          <w:rtl/>
        </w:rPr>
        <w:t xml:space="preserve">واحد تجاري وابسته يا مشارکت خاص محسوب </w:t>
      </w:r>
      <w:r w:rsidR="00CD7E3A" w:rsidRPr="0025156A">
        <w:rPr>
          <w:rFonts w:hint="cs"/>
          <w:rtl/>
        </w:rPr>
        <w:t>می‌شود</w:t>
      </w:r>
      <w:r w:rsidR="00CD7E3A" w:rsidRPr="0025156A">
        <w:rPr>
          <w:rtl/>
        </w:rPr>
        <w:t>.</w:t>
      </w:r>
      <w:r w:rsidR="00CD7E3A" w:rsidRPr="0025156A">
        <w:t xml:space="preserve"> </w:t>
      </w:r>
      <w:r w:rsidR="00773F17" w:rsidRPr="0025156A">
        <w:rPr>
          <w:rFonts w:hint="cs"/>
          <w:rtl/>
        </w:rPr>
        <w:t>چنین</w:t>
      </w:r>
      <w:r w:rsidR="00773F17" w:rsidRPr="0025156A">
        <w:rPr>
          <w:rtl/>
        </w:rPr>
        <w:t xml:space="preserve"> </w:t>
      </w:r>
      <w:r w:rsidR="00773F17" w:rsidRPr="0025156A">
        <w:rPr>
          <w:rFonts w:hint="cs"/>
          <w:rtl/>
        </w:rPr>
        <w:t>اقلامی</w:t>
      </w:r>
      <w:r w:rsidR="00773F17" w:rsidRPr="0025156A">
        <w:rPr>
          <w:rtl/>
        </w:rPr>
        <w:t xml:space="preserve"> </w:t>
      </w:r>
      <w:r w:rsidR="00773F17" w:rsidRPr="0025156A">
        <w:rPr>
          <w:rFonts w:hint="cs"/>
          <w:rtl/>
        </w:rPr>
        <w:t>می‌تواند</w:t>
      </w:r>
      <w:r w:rsidR="00CD7E3A" w:rsidRPr="0025156A">
        <w:rPr>
          <w:rtl/>
        </w:rPr>
        <w:t xml:space="preserve"> شامل سهام ممتاز، در</w:t>
      </w:r>
      <w:r w:rsidR="00CD7E3A" w:rsidRPr="0025156A">
        <w:rPr>
          <w:rFonts w:hint="cs"/>
          <w:rtl/>
        </w:rPr>
        <w:t>یافتنی‌ها</w:t>
      </w:r>
      <w:r w:rsidR="00CD7E3A" w:rsidRPr="0025156A">
        <w:rPr>
          <w:rtl/>
        </w:rPr>
        <w:t xml:space="preserve"> </w:t>
      </w:r>
      <w:r w:rsidR="00CD7E3A" w:rsidRPr="0025156A">
        <w:rPr>
          <w:rFonts w:hint="cs"/>
          <w:rtl/>
        </w:rPr>
        <w:t>یا</w:t>
      </w:r>
      <w:r w:rsidR="00CD7E3A" w:rsidRPr="0025156A">
        <w:rPr>
          <w:rtl/>
        </w:rPr>
        <w:t xml:space="preserve"> </w:t>
      </w:r>
      <w:r w:rsidR="00CD7E3A" w:rsidRPr="0025156A">
        <w:rPr>
          <w:rFonts w:hint="cs"/>
          <w:rtl/>
        </w:rPr>
        <w:t>تسهیلات</w:t>
      </w:r>
      <w:r w:rsidR="00CD7E3A" w:rsidRPr="0025156A">
        <w:t xml:space="preserve"> </w:t>
      </w:r>
      <w:r w:rsidR="00CD7E3A" w:rsidRPr="0025156A">
        <w:rPr>
          <w:rtl/>
        </w:rPr>
        <w:t>بلندمدت</w:t>
      </w:r>
      <w:r w:rsidR="00CD7E3A" w:rsidRPr="0025156A">
        <w:t xml:space="preserve"> </w:t>
      </w:r>
      <w:r w:rsidR="00CD7E3A" w:rsidRPr="0025156A">
        <w:rPr>
          <w:rtl/>
        </w:rPr>
        <w:t>باشد،</w:t>
      </w:r>
      <w:r w:rsidR="00CD7E3A" w:rsidRPr="0025156A">
        <w:t xml:space="preserve"> </w:t>
      </w:r>
      <w:r w:rsidR="00CD7E3A" w:rsidRPr="0025156A">
        <w:rPr>
          <w:rtl/>
        </w:rPr>
        <w:t>اما</w:t>
      </w:r>
      <w:r w:rsidR="00CD7E3A" w:rsidRPr="0025156A">
        <w:t xml:space="preserve"> </w:t>
      </w:r>
      <w:r w:rsidR="00CD7E3A" w:rsidRPr="0025156A">
        <w:rPr>
          <w:rtl/>
        </w:rPr>
        <w:t>شامل در</w:t>
      </w:r>
      <w:r w:rsidR="00CD7E3A" w:rsidRPr="0025156A">
        <w:rPr>
          <w:rFonts w:hint="cs"/>
          <w:rtl/>
        </w:rPr>
        <w:t>ی</w:t>
      </w:r>
      <w:r w:rsidR="00CD7E3A" w:rsidRPr="0025156A">
        <w:rPr>
          <w:rtl/>
        </w:rPr>
        <w:t>افتني</w:t>
      </w:r>
      <w:r w:rsidR="00CD7E3A" w:rsidRPr="0025156A">
        <w:rPr>
          <w:rFonts w:hint="cs"/>
          <w:rtl/>
        </w:rPr>
        <w:t>‌های</w:t>
      </w:r>
      <w:r w:rsidR="00CD7E3A" w:rsidRPr="0025156A">
        <w:rPr>
          <w:rtl/>
        </w:rPr>
        <w:t xml:space="preserve"> تجاري،</w:t>
      </w:r>
      <w:r w:rsidR="00CD7E3A" w:rsidRPr="0025156A">
        <w:t xml:space="preserve"> </w:t>
      </w:r>
      <w:r w:rsidR="00CD7E3A" w:rsidRPr="0025156A">
        <w:rPr>
          <w:rFonts w:hint="cs"/>
          <w:rtl/>
        </w:rPr>
        <w:t>پرداختنی‌های</w:t>
      </w:r>
      <w:r w:rsidR="00CD7E3A" w:rsidRPr="0025156A">
        <w:rPr>
          <w:rtl/>
        </w:rPr>
        <w:t xml:space="preserve"> تجار</w:t>
      </w:r>
      <w:r w:rsidR="00CD7E3A" w:rsidRPr="0025156A">
        <w:rPr>
          <w:rFonts w:hint="cs"/>
          <w:rtl/>
        </w:rPr>
        <w:t>ی</w:t>
      </w:r>
      <w:r w:rsidR="00CD7E3A" w:rsidRPr="0025156A">
        <w:rPr>
          <w:rtl/>
        </w:rPr>
        <w:t xml:space="preserve"> </w:t>
      </w:r>
      <w:r w:rsidR="00CD7E3A" w:rsidRPr="0025156A">
        <w:rPr>
          <w:rFonts w:hint="cs"/>
          <w:rtl/>
        </w:rPr>
        <w:t>یا</w:t>
      </w:r>
      <w:r w:rsidR="00CD7E3A" w:rsidRPr="0025156A">
        <w:rPr>
          <w:rtl/>
        </w:rPr>
        <w:t xml:space="preserve"> هرگونه</w:t>
      </w:r>
      <w:r w:rsidR="00CD7E3A" w:rsidRPr="0025156A">
        <w:t xml:space="preserve"> </w:t>
      </w:r>
      <w:r w:rsidR="00CD7E3A" w:rsidRPr="0025156A">
        <w:rPr>
          <w:rtl/>
        </w:rPr>
        <w:t>دريافتني</w:t>
      </w:r>
      <w:r w:rsidR="00CD7E3A" w:rsidRPr="0025156A">
        <w:t xml:space="preserve"> </w:t>
      </w:r>
      <w:r w:rsidR="00CD7E3A" w:rsidRPr="0025156A">
        <w:rPr>
          <w:rtl/>
        </w:rPr>
        <w:t>بلندمدت</w:t>
      </w:r>
      <w:r w:rsidR="00CD7E3A" w:rsidRPr="0025156A">
        <w:t xml:space="preserve"> </w:t>
      </w:r>
      <w:r w:rsidR="00CD7E3A" w:rsidRPr="0025156A">
        <w:rPr>
          <w:rtl/>
        </w:rPr>
        <w:t>كه</w:t>
      </w:r>
      <w:r w:rsidR="00CD7E3A" w:rsidRPr="0025156A">
        <w:t xml:space="preserve"> </w:t>
      </w:r>
      <w:r w:rsidR="00CD7E3A" w:rsidRPr="0025156A">
        <w:rPr>
          <w:rFonts w:hint="cs"/>
          <w:rtl/>
        </w:rPr>
        <w:t>برای</w:t>
      </w:r>
      <w:r w:rsidR="00CD7E3A" w:rsidRPr="0025156A">
        <w:rPr>
          <w:rtl/>
        </w:rPr>
        <w:t xml:space="preserve"> آن وثيقه</w:t>
      </w:r>
      <w:r w:rsidR="00CD7E3A" w:rsidRPr="0025156A">
        <w:t xml:space="preserve"> </w:t>
      </w:r>
      <w:r w:rsidR="00773F17" w:rsidRPr="0025156A">
        <w:rPr>
          <w:rtl/>
        </w:rPr>
        <w:t>كا</w:t>
      </w:r>
      <w:r w:rsidR="00773F17" w:rsidRPr="0025156A">
        <w:rPr>
          <w:rFonts w:hint="cs"/>
          <w:rtl/>
        </w:rPr>
        <w:t>فی</w:t>
      </w:r>
      <w:r w:rsidR="00773F17" w:rsidRPr="0025156A">
        <w:rPr>
          <w:rtl/>
        </w:rPr>
        <w:t xml:space="preserve"> </w:t>
      </w:r>
      <w:r w:rsidR="00CD7E3A" w:rsidRPr="0025156A">
        <w:rPr>
          <w:rtl/>
        </w:rPr>
        <w:t>وجود</w:t>
      </w:r>
      <w:r w:rsidR="00CD7E3A" w:rsidRPr="0025156A">
        <w:t xml:space="preserve"> </w:t>
      </w:r>
      <w:r w:rsidR="00CD7E3A" w:rsidRPr="0025156A">
        <w:rPr>
          <w:rtl/>
        </w:rPr>
        <w:t>دارد،</w:t>
      </w:r>
      <w:r w:rsidR="00CD7E3A" w:rsidRPr="0025156A">
        <w:t xml:space="preserve"> </w:t>
      </w:r>
      <w:r w:rsidR="00CD7E3A" w:rsidRPr="0025156A">
        <w:rPr>
          <w:rtl/>
        </w:rPr>
        <w:t>مانند</w:t>
      </w:r>
      <w:r w:rsidR="00CD7E3A" w:rsidRPr="0025156A">
        <w:t xml:space="preserve"> </w:t>
      </w:r>
      <w:r w:rsidR="00CD7E3A" w:rsidRPr="0025156A">
        <w:rPr>
          <w:rtl/>
        </w:rPr>
        <w:t>وام</w:t>
      </w:r>
      <w:r w:rsidR="00CD7E3A" w:rsidRPr="0025156A">
        <w:rPr>
          <w:rFonts w:hint="cs"/>
          <w:rtl/>
        </w:rPr>
        <w:t>های</w:t>
      </w:r>
      <w:r w:rsidR="00CD7E3A" w:rsidRPr="0025156A">
        <w:t xml:space="preserve"> </w:t>
      </w:r>
      <w:r w:rsidR="00CD7E3A" w:rsidRPr="0025156A">
        <w:rPr>
          <w:rtl/>
        </w:rPr>
        <w:t>تض</w:t>
      </w:r>
      <w:r w:rsidR="00CD7E3A" w:rsidRPr="0025156A">
        <w:rPr>
          <w:rFonts w:hint="cs"/>
          <w:rtl/>
        </w:rPr>
        <w:t>مین‌</w:t>
      </w:r>
      <w:r w:rsidR="00CD7E3A" w:rsidRPr="0025156A">
        <w:rPr>
          <w:rtl/>
        </w:rPr>
        <w:t>شده، نم</w:t>
      </w:r>
      <w:r w:rsidR="00CD7E3A" w:rsidRPr="0025156A">
        <w:rPr>
          <w:rFonts w:hint="cs"/>
          <w:rtl/>
        </w:rPr>
        <w:t>ی‌باشد</w:t>
      </w:r>
      <w:r w:rsidR="00CD7E3A" w:rsidRPr="0025156A">
        <w:rPr>
          <w:rtl/>
        </w:rPr>
        <w:t>. زيانهاي</w:t>
      </w:r>
      <w:r w:rsidR="00CD7E3A" w:rsidRPr="0025156A">
        <w:t xml:space="preserve"> </w:t>
      </w:r>
      <w:r w:rsidR="00CD7E3A" w:rsidRPr="0025156A">
        <w:rPr>
          <w:rFonts w:hint="cs"/>
          <w:rtl/>
        </w:rPr>
        <w:t>شناسایی‌</w:t>
      </w:r>
      <w:r w:rsidR="00CD7E3A" w:rsidRPr="0025156A">
        <w:rPr>
          <w:rtl/>
        </w:rPr>
        <w:t>شده با استفاده از</w:t>
      </w:r>
      <w:r w:rsidR="00CD7E3A" w:rsidRPr="0025156A">
        <w:t xml:space="preserve"> </w:t>
      </w:r>
      <w:r w:rsidR="00CD7E3A" w:rsidRPr="0025156A">
        <w:rPr>
          <w:rtl/>
        </w:rPr>
        <w:t>روش</w:t>
      </w:r>
      <w:r w:rsidR="00CD7E3A" w:rsidRPr="0025156A">
        <w:t xml:space="preserve"> </w:t>
      </w:r>
      <w:r w:rsidR="00CD7E3A" w:rsidRPr="0025156A">
        <w:rPr>
          <w:rtl/>
        </w:rPr>
        <w:t>ارزش</w:t>
      </w:r>
      <w:r w:rsidR="00773F17" w:rsidRPr="0025156A">
        <w:rPr>
          <w:rtl/>
        </w:rPr>
        <w:t xml:space="preserve"> </w:t>
      </w:r>
      <w:r w:rsidR="00CD7E3A" w:rsidRPr="0025156A">
        <w:rPr>
          <w:rFonts w:hint="cs"/>
          <w:rtl/>
        </w:rPr>
        <w:t>ویژه</w:t>
      </w:r>
      <w:r w:rsidR="00773F17" w:rsidRPr="0025156A">
        <w:rPr>
          <w:rtl/>
        </w:rPr>
        <w:t>، که</w:t>
      </w:r>
      <w:r w:rsidR="00CD7E3A" w:rsidRPr="0025156A">
        <w:rPr>
          <w:rtl/>
        </w:rPr>
        <w:t xml:space="preserve"> مازاد بر سرمايه</w:t>
      </w:r>
      <w:r w:rsidR="00CD7E3A" w:rsidRPr="0025156A">
        <w:t>‌</w:t>
      </w:r>
      <w:r w:rsidR="00CD7E3A" w:rsidRPr="0025156A">
        <w:rPr>
          <w:rtl/>
        </w:rPr>
        <w:t>گذاري</w:t>
      </w:r>
      <w:r w:rsidR="00CD7E3A" w:rsidRPr="0025156A">
        <w:t xml:space="preserve"> </w:t>
      </w:r>
      <w:r w:rsidR="00CD7E3A" w:rsidRPr="0025156A">
        <w:rPr>
          <w:rtl/>
        </w:rPr>
        <w:t>واحد</w:t>
      </w:r>
      <w:r w:rsidR="00CD7E3A" w:rsidRPr="0025156A">
        <w:t xml:space="preserve"> </w:t>
      </w:r>
      <w:r w:rsidR="00CD7E3A" w:rsidRPr="0025156A">
        <w:rPr>
          <w:rFonts w:hint="cs"/>
          <w:rtl/>
        </w:rPr>
        <w:t>تجاری</w:t>
      </w:r>
      <w:r w:rsidR="00CD7E3A" w:rsidRPr="0025156A">
        <w:rPr>
          <w:rtl/>
        </w:rPr>
        <w:t xml:space="preserve"> در سهام </w:t>
      </w:r>
      <w:r w:rsidR="00CD7E3A" w:rsidRPr="0025156A">
        <w:rPr>
          <w:rFonts w:hint="cs"/>
          <w:rtl/>
        </w:rPr>
        <w:t>عادی</w:t>
      </w:r>
      <w:r w:rsidR="00773F17" w:rsidRPr="0025156A">
        <w:rPr>
          <w:rtl/>
        </w:rPr>
        <w:t xml:space="preserve"> است</w:t>
      </w:r>
      <w:r w:rsidR="00CD7E3A" w:rsidRPr="0025156A">
        <w:rPr>
          <w:rtl/>
        </w:rPr>
        <w:t>،</w:t>
      </w:r>
      <w:r w:rsidR="00CD7E3A" w:rsidRPr="0025156A">
        <w:t xml:space="preserve"> </w:t>
      </w:r>
      <w:r w:rsidR="00773F17" w:rsidRPr="0025156A">
        <w:rPr>
          <w:rtl/>
        </w:rPr>
        <w:t>از</w:t>
      </w:r>
      <w:r w:rsidR="00CD7E3A" w:rsidRPr="0025156A">
        <w:rPr>
          <w:rtl/>
        </w:rPr>
        <w:t xml:space="preserve"> ساير اجزاي</w:t>
      </w:r>
      <w:r w:rsidR="00CD7E3A" w:rsidRPr="0025156A">
        <w:t xml:space="preserve"> </w:t>
      </w:r>
      <w:r w:rsidR="00CD7E3A" w:rsidRPr="0025156A">
        <w:rPr>
          <w:rtl/>
        </w:rPr>
        <w:t>منافع</w:t>
      </w:r>
      <w:r w:rsidR="00CD7E3A" w:rsidRPr="0025156A">
        <w:t xml:space="preserve"> </w:t>
      </w:r>
      <w:r w:rsidR="00CD7E3A" w:rsidRPr="0025156A">
        <w:rPr>
          <w:rtl/>
        </w:rPr>
        <w:t xml:space="preserve">واحد </w:t>
      </w:r>
      <w:r w:rsidR="00CD7E3A" w:rsidRPr="0025156A">
        <w:rPr>
          <w:rFonts w:hint="cs"/>
          <w:rtl/>
        </w:rPr>
        <w:t>تجاری</w:t>
      </w:r>
      <w:r w:rsidR="00CD7E3A" w:rsidRPr="0025156A">
        <w:rPr>
          <w:rtl/>
        </w:rPr>
        <w:t xml:space="preserve"> در واحد تجاري وابسته يا مشارکت خاص،</w:t>
      </w:r>
      <w:r w:rsidR="00CD7E3A" w:rsidRPr="0025156A">
        <w:t xml:space="preserve"> </w:t>
      </w:r>
      <w:r w:rsidR="00773F17" w:rsidRPr="0025156A">
        <w:rPr>
          <w:rtl/>
        </w:rPr>
        <w:t>به</w:t>
      </w:r>
      <w:r w:rsidR="00773F17" w:rsidRPr="0025156A">
        <w:t xml:space="preserve"> </w:t>
      </w:r>
      <w:r w:rsidR="00773F17" w:rsidRPr="0025156A">
        <w:rPr>
          <w:rtl/>
        </w:rPr>
        <w:t>ترتيب</w:t>
      </w:r>
      <w:r w:rsidR="00773F17" w:rsidRPr="0025156A">
        <w:t xml:space="preserve"> </w:t>
      </w:r>
      <w:r w:rsidR="00773F17" w:rsidRPr="0025156A">
        <w:rPr>
          <w:rtl/>
        </w:rPr>
        <w:t>عکس اولويت</w:t>
      </w:r>
      <w:r w:rsidR="00773F17" w:rsidRPr="0025156A">
        <w:t xml:space="preserve"> </w:t>
      </w:r>
      <w:r w:rsidR="00773F17" w:rsidRPr="0025156A">
        <w:rPr>
          <w:rtl/>
        </w:rPr>
        <w:t>آنها (</w:t>
      </w:r>
      <w:r w:rsidR="00773F17" w:rsidRPr="0025156A">
        <w:rPr>
          <w:rFonts w:hint="cs"/>
          <w:rtl/>
        </w:rPr>
        <w:t>یعنی</w:t>
      </w:r>
      <w:r w:rsidR="00773F17" w:rsidRPr="0025156A">
        <w:rPr>
          <w:rtl/>
        </w:rPr>
        <w:t xml:space="preserve"> تقدم در نقدشوندگ</w:t>
      </w:r>
      <w:r w:rsidR="00773F17" w:rsidRPr="0025156A">
        <w:rPr>
          <w:rFonts w:hint="cs"/>
          <w:rtl/>
        </w:rPr>
        <w:t>ی</w:t>
      </w:r>
      <w:r w:rsidR="00773F17" w:rsidRPr="0025156A">
        <w:rPr>
          <w:rtl/>
        </w:rPr>
        <w:t xml:space="preserve">) کسر </w:t>
      </w:r>
      <w:r w:rsidR="00CD7E3A" w:rsidRPr="0025156A">
        <w:rPr>
          <w:rFonts w:hint="cs"/>
          <w:rtl/>
        </w:rPr>
        <w:t>می‌گرد</w:t>
      </w:r>
      <w:r w:rsidR="00CD7E3A" w:rsidRPr="0025156A">
        <w:rPr>
          <w:rtl/>
        </w:rPr>
        <w:t>د</w:t>
      </w:r>
      <w:r w:rsidR="00CD7E3A" w:rsidRPr="0025156A">
        <w:t>.</w:t>
      </w:r>
    </w:p>
    <w:p w:rsidR="00CD7E3A" w:rsidRPr="0025156A" w:rsidRDefault="00773F17" w:rsidP="0091232E">
      <w:pPr>
        <w:pStyle w:val="a7"/>
        <w:rPr>
          <w:rtl/>
        </w:rPr>
      </w:pPr>
      <w:r w:rsidRPr="0025156A">
        <w:rPr>
          <w:rtl/>
        </w:rPr>
        <w:t>40</w:t>
      </w:r>
      <w:r w:rsidR="00CD7E3A" w:rsidRPr="0025156A">
        <w:rPr>
          <w:rtl/>
        </w:rPr>
        <w:t>.</w:t>
      </w:r>
      <w:r w:rsidR="00CD7E3A" w:rsidRPr="0025156A">
        <w:rPr>
          <w:rtl/>
        </w:rPr>
        <w:tab/>
        <w:t>پس</w:t>
      </w:r>
      <w:r w:rsidR="00CD7E3A" w:rsidRPr="0025156A">
        <w:t xml:space="preserve"> </w:t>
      </w:r>
      <w:r w:rsidR="00CD7E3A" w:rsidRPr="0025156A">
        <w:rPr>
          <w:rtl/>
        </w:rPr>
        <w:t>از</w:t>
      </w:r>
      <w:r w:rsidR="00CD7E3A" w:rsidRPr="0025156A">
        <w:t xml:space="preserve"> </w:t>
      </w:r>
      <w:r w:rsidR="00CD7E3A" w:rsidRPr="0025156A">
        <w:rPr>
          <w:rtl/>
        </w:rPr>
        <w:t>آنكه</w:t>
      </w:r>
      <w:r w:rsidR="00CD7E3A" w:rsidRPr="0025156A">
        <w:t xml:space="preserve"> </w:t>
      </w:r>
      <w:r w:rsidR="00CD7E3A" w:rsidRPr="0025156A">
        <w:rPr>
          <w:rtl/>
        </w:rPr>
        <w:t>منافع</w:t>
      </w:r>
      <w:r w:rsidR="00CD7E3A" w:rsidRPr="0025156A">
        <w:t xml:space="preserve"> </w:t>
      </w:r>
      <w:r w:rsidR="00CD7E3A" w:rsidRPr="0025156A">
        <w:rPr>
          <w:rtl/>
        </w:rPr>
        <w:t>واحد</w:t>
      </w:r>
      <w:r w:rsidR="00CD7E3A" w:rsidRPr="0025156A">
        <w:t xml:space="preserve"> </w:t>
      </w:r>
      <w:r w:rsidR="00CD7E3A" w:rsidRPr="0025156A">
        <w:rPr>
          <w:rFonts w:hint="cs"/>
          <w:rtl/>
        </w:rPr>
        <w:t>تجاری</w:t>
      </w:r>
      <w:r w:rsidR="00CD7E3A" w:rsidRPr="0025156A">
        <w:t xml:space="preserve"> </w:t>
      </w:r>
      <w:r w:rsidRPr="0025156A">
        <w:rPr>
          <w:rtl/>
        </w:rPr>
        <w:t>به</w:t>
      </w:r>
      <w:r w:rsidR="00CD7E3A" w:rsidRPr="0025156A">
        <w:rPr>
          <w:rtl/>
        </w:rPr>
        <w:t xml:space="preserve"> صفر</w:t>
      </w:r>
      <w:r w:rsidR="00CD7E3A" w:rsidRPr="0025156A">
        <w:t xml:space="preserve"> </w:t>
      </w:r>
      <w:r w:rsidRPr="0025156A">
        <w:rPr>
          <w:rFonts w:hint="cs"/>
          <w:rtl/>
        </w:rPr>
        <w:t>رسید</w:t>
      </w:r>
      <w:r w:rsidR="00CD7E3A" w:rsidRPr="0025156A">
        <w:rPr>
          <w:rtl/>
        </w:rPr>
        <w:t>،</w:t>
      </w:r>
      <w:r w:rsidR="00CD7E3A" w:rsidRPr="0025156A">
        <w:t xml:space="preserve"> </w:t>
      </w:r>
      <w:r w:rsidR="00CD7E3A" w:rsidRPr="0025156A">
        <w:rPr>
          <w:rtl/>
        </w:rPr>
        <w:t xml:space="preserve">زيانهاي </w:t>
      </w:r>
      <w:r w:rsidRPr="0025156A">
        <w:rPr>
          <w:rFonts w:hint="cs"/>
          <w:rtl/>
        </w:rPr>
        <w:t>اضافی</w:t>
      </w:r>
      <w:r w:rsidR="00CD7E3A" w:rsidRPr="0025156A">
        <w:rPr>
          <w:rtl/>
        </w:rPr>
        <w:t xml:space="preserve"> و </w:t>
      </w:r>
      <w:r w:rsidR="00CD7E3A" w:rsidRPr="0025156A">
        <w:rPr>
          <w:rFonts w:hint="cs"/>
          <w:rtl/>
        </w:rPr>
        <w:t>بدهی</w:t>
      </w:r>
      <w:r w:rsidR="00CD7E3A" w:rsidRPr="0025156A">
        <w:rPr>
          <w:rtl/>
        </w:rPr>
        <w:t xml:space="preserve"> مربوط، تنها تا </w:t>
      </w:r>
      <w:r w:rsidR="00CD7E3A" w:rsidRPr="0025156A">
        <w:rPr>
          <w:rFonts w:hint="cs"/>
          <w:rtl/>
        </w:rPr>
        <w:t>میزان</w:t>
      </w:r>
      <w:r w:rsidR="00CD7E3A" w:rsidRPr="0025156A">
        <w:rPr>
          <w:rtl/>
        </w:rPr>
        <w:t xml:space="preserve"> تعهدات حقوق</w:t>
      </w:r>
      <w:r w:rsidR="00CD7E3A" w:rsidRPr="0025156A">
        <w:rPr>
          <w:rFonts w:hint="cs"/>
          <w:rtl/>
        </w:rPr>
        <w:t>ی</w:t>
      </w:r>
      <w:r w:rsidR="00CD7E3A" w:rsidRPr="0025156A">
        <w:rPr>
          <w:rtl/>
        </w:rPr>
        <w:t xml:space="preserve"> يا عرف</w:t>
      </w:r>
      <w:r w:rsidR="00CD7E3A" w:rsidRPr="0025156A">
        <w:rPr>
          <w:rFonts w:hint="cs"/>
          <w:rtl/>
        </w:rPr>
        <w:t>ی</w:t>
      </w:r>
      <w:r w:rsidR="00CD7E3A" w:rsidRPr="0025156A">
        <w:rPr>
          <w:rtl/>
        </w:rPr>
        <w:t xml:space="preserve"> واحد تجار</w:t>
      </w:r>
      <w:r w:rsidR="00CD7E3A" w:rsidRPr="0025156A">
        <w:rPr>
          <w:rFonts w:hint="cs"/>
          <w:rtl/>
        </w:rPr>
        <w:t>ی</w:t>
      </w:r>
      <w:r w:rsidR="00CD7E3A" w:rsidRPr="0025156A">
        <w:rPr>
          <w:rtl/>
        </w:rPr>
        <w:t xml:space="preserve"> يا </w:t>
      </w:r>
      <w:r w:rsidR="00CD7E3A" w:rsidRPr="0025156A">
        <w:rPr>
          <w:rFonts w:hint="cs"/>
          <w:rtl/>
        </w:rPr>
        <w:t>پرداختهای</w:t>
      </w:r>
      <w:r w:rsidR="00CD7E3A" w:rsidRPr="0025156A">
        <w:rPr>
          <w:rtl/>
        </w:rPr>
        <w:t xml:space="preserve"> انجام</w:t>
      </w:r>
      <w:r w:rsidR="00CD7E3A" w:rsidRPr="0025156A">
        <w:t>‌</w:t>
      </w:r>
      <w:r w:rsidR="00CD7E3A" w:rsidRPr="0025156A">
        <w:rPr>
          <w:rtl/>
        </w:rPr>
        <w:t>شده به ن</w:t>
      </w:r>
      <w:r w:rsidR="00CD7E3A" w:rsidRPr="0025156A">
        <w:rPr>
          <w:rFonts w:hint="cs"/>
          <w:rtl/>
        </w:rPr>
        <w:t>یابت</w:t>
      </w:r>
      <w:r w:rsidR="00CD7E3A" w:rsidRPr="0025156A">
        <w:rPr>
          <w:rtl/>
        </w:rPr>
        <w:t xml:space="preserve"> از واحد تجاري وابسته يا مشارکت خاص، </w:t>
      </w:r>
      <w:r w:rsidR="00CD7E3A" w:rsidRPr="0025156A">
        <w:rPr>
          <w:rFonts w:hint="cs"/>
          <w:rtl/>
        </w:rPr>
        <w:t>شناسایی</w:t>
      </w:r>
      <w:r w:rsidR="00CD7E3A" w:rsidRPr="0025156A">
        <w:rPr>
          <w:rtl/>
        </w:rPr>
        <w:t xml:space="preserve"> </w:t>
      </w:r>
      <w:r w:rsidR="00CD7E3A" w:rsidRPr="0025156A">
        <w:rPr>
          <w:rFonts w:hint="cs"/>
          <w:rtl/>
        </w:rPr>
        <w:t>می‌شود</w:t>
      </w:r>
      <w:r w:rsidR="00CD7E3A" w:rsidRPr="0025156A">
        <w:rPr>
          <w:rtl/>
        </w:rPr>
        <w:t>. در صورت</w:t>
      </w:r>
      <w:r w:rsidR="00CD7E3A" w:rsidRPr="0025156A">
        <w:rPr>
          <w:rFonts w:hint="cs"/>
          <w:rtl/>
        </w:rPr>
        <w:t>ی</w:t>
      </w:r>
      <w:r w:rsidR="00CD7E3A" w:rsidRPr="0025156A">
        <w:rPr>
          <w:rtl/>
        </w:rPr>
        <w:t xml:space="preserve"> كه</w:t>
      </w:r>
      <w:r w:rsidR="00CD7E3A" w:rsidRPr="0025156A">
        <w:t xml:space="preserve"> </w:t>
      </w:r>
      <w:r w:rsidR="00CD7E3A" w:rsidRPr="0025156A">
        <w:rPr>
          <w:rtl/>
        </w:rPr>
        <w:t>واحد تجاري وابسته يا مشارکت خاص متعاقباً سود گزارش</w:t>
      </w:r>
      <w:r w:rsidR="00CD7E3A" w:rsidRPr="0025156A">
        <w:t xml:space="preserve"> </w:t>
      </w:r>
      <w:r w:rsidR="00CD7E3A" w:rsidRPr="0025156A">
        <w:rPr>
          <w:rtl/>
        </w:rPr>
        <w:t>كند،</w:t>
      </w:r>
      <w:r w:rsidR="00CD7E3A" w:rsidRPr="0025156A">
        <w:t xml:space="preserve"> </w:t>
      </w:r>
      <w:r w:rsidR="00CD7E3A" w:rsidRPr="0025156A">
        <w:rPr>
          <w:rtl/>
        </w:rPr>
        <w:t>واحد</w:t>
      </w:r>
      <w:r w:rsidR="00CD7E3A" w:rsidRPr="0025156A">
        <w:t xml:space="preserve"> </w:t>
      </w:r>
      <w:r w:rsidR="00CD7E3A" w:rsidRPr="0025156A">
        <w:rPr>
          <w:rFonts w:hint="cs"/>
          <w:rtl/>
        </w:rPr>
        <w:t>تجاری</w:t>
      </w:r>
      <w:r w:rsidR="00CD7E3A" w:rsidRPr="0025156A">
        <w:rPr>
          <w:rtl/>
        </w:rPr>
        <w:t xml:space="preserve"> تنها پس</w:t>
      </w:r>
      <w:r w:rsidR="00CD7E3A" w:rsidRPr="0025156A">
        <w:t xml:space="preserve"> </w:t>
      </w:r>
      <w:r w:rsidR="00CD7E3A" w:rsidRPr="0025156A">
        <w:rPr>
          <w:rtl/>
        </w:rPr>
        <w:t>از</w:t>
      </w:r>
      <w:r w:rsidR="00CD7E3A" w:rsidRPr="0025156A">
        <w:t xml:space="preserve"> </w:t>
      </w:r>
      <w:r w:rsidR="00CD7E3A" w:rsidRPr="0025156A">
        <w:rPr>
          <w:rFonts w:hint="cs"/>
          <w:rtl/>
        </w:rPr>
        <w:t>اینکه</w:t>
      </w:r>
      <w:r w:rsidR="00CD7E3A" w:rsidRPr="0025156A">
        <w:rPr>
          <w:rtl/>
        </w:rPr>
        <w:t xml:space="preserve"> سهم از سودها با سهم از </w:t>
      </w:r>
      <w:r w:rsidR="00CD7E3A" w:rsidRPr="0025156A">
        <w:rPr>
          <w:rFonts w:hint="cs"/>
          <w:rtl/>
        </w:rPr>
        <w:t>زیانهای</w:t>
      </w:r>
      <w:r w:rsidR="00CD7E3A" w:rsidRPr="0025156A">
        <w:rPr>
          <w:rtl/>
        </w:rPr>
        <w:t xml:space="preserve"> شناسا</w:t>
      </w:r>
      <w:r w:rsidR="00CD7E3A" w:rsidRPr="0025156A">
        <w:rPr>
          <w:rFonts w:hint="cs"/>
          <w:rtl/>
        </w:rPr>
        <w:t>یی</w:t>
      </w:r>
      <w:r w:rsidR="0091232E" w:rsidRPr="0025156A">
        <w:t>‌</w:t>
      </w:r>
      <w:r w:rsidR="00CD7E3A" w:rsidRPr="0025156A">
        <w:rPr>
          <w:rtl/>
        </w:rPr>
        <w:t xml:space="preserve">نشده برابر شد، </w:t>
      </w:r>
      <w:r w:rsidR="00CD7E3A" w:rsidRPr="0025156A">
        <w:rPr>
          <w:rFonts w:hint="cs"/>
          <w:rtl/>
        </w:rPr>
        <w:t>شناسایی</w:t>
      </w:r>
      <w:r w:rsidR="00CD7E3A" w:rsidRPr="0025156A">
        <w:rPr>
          <w:rtl/>
        </w:rPr>
        <w:t xml:space="preserve"> سهم خود از آن سودها را از سر </w:t>
      </w:r>
      <w:r w:rsidR="00CD7E3A" w:rsidRPr="0025156A">
        <w:rPr>
          <w:rFonts w:hint="cs"/>
          <w:rtl/>
        </w:rPr>
        <w:t>می‌گیرد</w:t>
      </w:r>
      <w:r w:rsidR="00CD7E3A" w:rsidRPr="0025156A">
        <w:rPr>
          <w:rtl/>
        </w:rPr>
        <w:t>.</w:t>
      </w:r>
    </w:p>
    <w:p w:rsidR="00CD7E3A" w:rsidRPr="0025156A" w:rsidRDefault="00CD7E3A" w:rsidP="00773F17">
      <w:pPr>
        <w:pStyle w:val="ab"/>
        <w:rPr>
          <w:rtl/>
        </w:rPr>
      </w:pPr>
      <w:r w:rsidRPr="0025156A">
        <w:rPr>
          <w:rtl/>
        </w:rPr>
        <w:t>زيان کاهش ارزش</w:t>
      </w:r>
    </w:p>
    <w:p w:rsidR="00AE4BD4" w:rsidRPr="0025156A" w:rsidRDefault="00773F17" w:rsidP="00734755">
      <w:pPr>
        <w:pStyle w:val="a7"/>
        <w:rPr>
          <w:rtl/>
        </w:rPr>
      </w:pPr>
      <w:r w:rsidRPr="0025156A">
        <w:rPr>
          <w:rtl/>
        </w:rPr>
        <w:t>41</w:t>
      </w:r>
      <w:r w:rsidR="00CD7E3A" w:rsidRPr="0025156A">
        <w:rPr>
          <w:rtl/>
        </w:rPr>
        <w:t>.</w:t>
      </w:r>
      <w:r w:rsidR="00CD7E3A" w:rsidRPr="0025156A">
        <w:rPr>
          <w:rtl/>
        </w:rPr>
        <w:tab/>
      </w:r>
      <w:r w:rsidR="00AE4BD4" w:rsidRPr="0025156A">
        <w:rPr>
          <w:rtl/>
        </w:rPr>
        <w:t>پس از بکارگيري روش ارزش ويژه، از جمله شناسايي ز</w:t>
      </w:r>
      <w:r w:rsidR="00AE4BD4" w:rsidRPr="0025156A">
        <w:rPr>
          <w:rFonts w:hint="cs"/>
          <w:rtl/>
        </w:rPr>
        <w:t>یانهای</w:t>
      </w:r>
      <w:r w:rsidR="00AE4BD4" w:rsidRPr="0025156A">
        <w:rPr>
          <w:rtl/>
        </w:rPr>
        <w:t xml:space="preserve"> واحد تجاري وابسته يا مشارکت خاص طبق بند </w:t>
      </w:r>
      <w:r w:rsidR="00734755" w:rsidRPr="0025156A">
        <w:rPr>
          <w:rtl/>
        </w:rPr>
        <w:t>39</w:t>
      </w:r>
      <w:r w:rsidR="00AE4BD4" w:rsidRPr="0025156A">
        <w:rPr>
          <w:rtl/>
        </w:rPr>
        <w:t>، واحد تجار</w:t>
      </w:r>
      <w:r w:rsidR="00AE4BD4" w:rsidRPr="0025156A">
        <w:rPr>
          <w:rFonts w:hint="cs"/>
          <w:rtl/>
        </w:rPr>
        <w:t>ی</w:t>
      </w:r>
      <w:r w:rsidR="00AE4BD4" w:rsidRPr="0025156A">
        <w:rPr>
          <w:rtl/>
        </w:rPr>
        <w:t xml:space="preserve"> بندها</w:t>
      </w:r>
      <w:r w:rsidR="00AE4BD4" w:rsidRPr="0025156A">
        <w:rPr>
          <w:rFonts w:hint="cs"/>
          <w:rtl/>
        </w:rPr>
        <w:t>ی</w:t>
      </w:r>
      <w:r w:rsidR="00AE4BD4" w:rsidRPr="0025156A">
        <w:rPr>
          <w:rtl/>
        </w:rPr>
        <w:t xml:space="preserve"> </w:t>
      </w:r>
      <w:r w:rsidR="00B038D9" w:rsidRPr="0025156A">
        <w:rPr>
          <w:rtl/>
        </w:rPr>
        <w:t>42</w:t>
      </w:r>
      <w:r w:rsidR="00AE4BD4" w:rsidRPr="0025156A">
        <w:rPr>
          <w:rtl/>
        </w:rPr>
        <w:t xml:space="preserve"> تا </w:t>
      </w:r>
      <w:r w:rsidR="00B038D9" w:rsidRPr="0025156A">
        <w:rPr>
          <w:rtl/>
        </w:rPr>
        <w:t>44</w:t>
      </w:r>
      <w:r w:rsidR="00AE4BD4" w:rsidRPr="0025156A">
        <w:rPr>
          <w:rtl/>
        </w:rPr>
        <w:t xml:space="preserve"> را بکار م</w:t>
      </w:r>
      <w:r w:rsidR="00AE4BD4" w:rsidRPr="0025156A">
        <w:rPr>
          <w:rFonts w:hint="cs"/>
          <w:rtl/>
        </w:rPr>
        <w:t>ی‌گیرد</w:t>
      </w:r>
      <w:r w:rsidR="00AE4BD4" w:rsidRPr="0025156A">
        <w:rPr>
          <w:rtl/>
        </w:rPr>
        <w:t xml:space="preserve"> تا تع</w:t>
      </w:r>
      <w:r w:rsidR="00AE4BD4" w:rsidRPr="0025156A">
        <w:rPr>
          <w:rFonts w:hint="cs"/>
          <w:rtl/>
        </w:rPr>
        <w:t>یین</w:t>
      </w:r>
      <w:r w:rsidR="00AE4BD4" w:rsidRPr="0025156A">
        <w:rPr>
          <w:rtl/>
        </w:rPr>
        <w:t xml:space="preserve"> کند که آ</w:t>
      </w:r>
      <w:r w:rsidR="00AE4BD4" w:rsidRPr="0025156A">
        <w:rPr>
          <w:rFonts w:hint="cs"/>
          <w:rtl/>
        </w:rPr>
        <w:t>یا</w:t>
      </w:r>
      <w:r w:rsidR="00AE4BD4" w:rsidRPr="0025156A">
        <w:rPr>
          <w:rtl/>
        </w:rPr>
        <w:t xml:space="preserve"> شواهد ع</w:t>
      </w:r>
      <w:r w:rsidR="00AE4BD4" w:rsidRPr="0025156A">
        <w:rPr>
          <w:rFonts w:hint="cs"/>
          <w:rtl/>
        </w:rPr>
        <w:t>ینی</w:t>
      </w:r>
      <w:r w:rsidR="00AE4BD4" w:rsidRPr="0025156A">
        <w:rPr>
          <w:rtl/>
        </w:rPr>
        <w:t xml:space="preserve"> درباره کاهش ارزش خالص سرمايه‌گذاري </w:t>
      </w:r>
      <w:r w:rsidR="00B038D9" w:rsidRPr="0025156A">
        <w:rPr>
          <w:rtl/>
        </w:rPr>
        <w:t>آن</w:t>
      </w:r>
      <w:r w:rsidR="00AE4BD4" w:rsidRPr="0025156A">
        <w:rPr>
          <w:rtl/>
        </w:rPr>
        <w:t xml:space="preserve"> در واحد تجاري وابسته يا مشارکت خاص وجود دارد </w:t>
      </w:r>
      <w:r w:rsidR="00AE4BD4" w:rsidRPr="0025156A">
        <w:rPr>
          <w:rFonts w:hint="cs"/>
          <w:rtl/>
        </w:rPr>
        <w:t>یا</w:t>
      </w:r>
      <w:r w:rsidR="00AE4BD4" w:rsidRPr="0025156A">
        <w:rPr>
          <w:rtl/>
        </w:rPr>
        <w:t xml:space="preserve"> خ</w:t>
      </w:r>
      <w:r w:rsidR="00AE4BD4" w:rsidRPr="0025156A">
        <w:rPr>
          <w:rFonts w:hint="cs"/>
          <w:rtl/>
        </w:rPr>
        <w:t>یر</w:t>
      </w:r>
      <w:r w:rsidR="00AE4BD4" w:rsidRPr="0025156A">
        <w:rPr>
          <w:rtl/>
        </w:rPr>
        <w:t>.</w:t>
      </w:r>
    </w:p>
    <w:p w:rsidR="00B038D9" w:rsidRPr="0025156A" w:rsidRDefault="00B038D9" w:rsidP="00605806">
      <w:pPr>
        <w:pStyle w:val="a7"/>
        <w:rPr>
          <w:rtl/>
        </w:rPr>
      </w:pPr>
      <w:r w:rsidRPr="0025156A">
        <w:rPr>
          <w:rtl/>
        </w:rPr>
        <w:t>42</w:t>
      </w:r>
      <w:r w:rsidR="00CD7E3A" w:rsidRPr="0025156A">
        <w:rPr>
          <w:rtl/>
        </w:rPr>
        <w:t>.</w:t>
      </w:r>
      <w:r w:rsidR="00CD7E3A" w:rsidRPr="0025156A">
        <w:rPr>
          <w:rtl/>
        </w:rPr>
        <w:tab/>
      </w:r>
      <w:r w:rsidRPr="0025156A">
        <w:rPr>
          <w:rtl/>
        </w:rPr>
        <w:t>خالص سرما</w:t>
      </w:r>
      <w:r w:rsidRPr="0025156A">
        <w:rPr>
          <w:rFonts w:hint="cs"/>
          <w:rtl/>
        </w:rPr>
        <w:t>یه‌گذاری</w:t>
      </w:r>
      <w:r w:rsidRPr="0025156A">
        <w:rPr>
          <w:rtl/>
        </w:rPr>
        <w:t xml:space="preserve"> در واحد تجار</w:t>
      </w:r>
      <w:r w:rsidRPr="0025156A">
        <w:rPr>
          <w:rFonts w:hint="cs"/>
          <w:rtl/>
        </w:rPr>
        <w:t>ی</w:t>
      </w:r>
      <w:r w:rsidRPr="0025156A">
        <w:rPr>
          <w:rtl/>
        </w:rPr>
        <w:t xml:space="preserve"> وابسته و مشارکت خاص، تنها در صورت</w:t>
      </w:r>
      <w:r w:rsidRPr="0025156A">
        <w:rPr>
          <w:rFonts w:hint="cs"/>
          <w:rtl/>
        </w:rPr>
        <w:t>ی</w:t>
      </w:r>
      <w:r w:rsidRPr="0025156A">
        <w:rPr>
          <w:rtl/>
        </w:rPr>
        <w:t xml:space="preserve"> کاهش ارزش م</w:t>
      </w:r>
      <w:r w:rsidRPr="0025156A">
        <w:rPr>
          <w:rFonts w:hint="cs"/>
          <w:rtl/>
        </w:rPr>
        <w:t>ی‌یابد</w:t>
      </w:r>
      <w:r w:rsidRPr="0025156A">
        <w:rPr>
          <w:rtl/>
        </w:rPr>
        <w:t xml:space="preserve"> و ز</w:t>
      </w:r>
      <w:r w:rsidRPr="0025156A">
        <w:rPr>
          <w:rFonts w:hint="cs"/>
          <w:rtl/>
        </w:rPr>
        <w:t>یانهای</w:t>
      </w:r>
      <w:r w:rsidRPr="0025156A">
        <w:rPr>
          <w:rtl/>
        </w:rPr>
        <w:t xml:space="preserve"> کاهش ارزش تنها در صورت</w:t>
      </w:r>
      <w:r w:rsidRPr="0025156A">
        <w:rPr>
          <w:rFonts w:hint="cs"/>
          <w:rtl/>
        </w:rPr>
        <w:t>ی</w:t>
      </w:r>
      <w:r w:rsidRPr="0025156A">
        <w:rPr>
          <w:rtl/>
        </w:rPr>
        <w:t xml:space="preserve"> </w:t>
      </w:r>
      <w:r w:rsidR="00873627" w:rsidRPr="0025156A">
        <w:rPr>
          <w:rtl/>
        </w:rPr>
        <w:t>واقع</w:t>
      </w:r>
      <w:r w:rsidRPr="0025156A">
        <w:rPr>
          <w:rtl/>
        </w:rPr>
        <w:t xml:space="preserve"> م</w:t>
      </w:r>
      <w:r w:rsidRPr="0025156A">
        <w:rPr>
          <w:rFonts w:hint="cs"/>
          <w:rtl/>
        </w:rPr>
        <w:t>ی‌شود</w:t>
      </w:r>
      <w:r w:rsidRPr="0025156A">
        <w:rPr>
          <w:rtl/>
        </w:rPr>
        <w:t xml:space="preserve"> که شواهد ع</w:t>
      </w:r>
      <w:r w:rsidRPr="0025156A">
        <w:rPr>
          <w:rFonts w:hint="cs"/>
          <w:rtl/>
        </w:rPr>
        <w:t>ینی</w:t>
      </w:r>
      <w:r w:rsidRPr="0025156A">
        <w:rPr>
          <w:rtl/>
        </w:rPr>
        <w:t xml:space="preserve"> از کاهش ارزش در نت</w:t>
      </w:r>
      <w:r w:rsidRPr="0025156A">
        <w:rPr>
          <w:rFonts w:hint="cs"/>
          <w:rtl/>
        </w:rPr>
        <w:t>یجه</w:t>
      </w:r>
      <w:r w:rsidRPr="0025156A">
        <w:rPr>
          <w:rtl/>
        </w:rPr>
        <w:t xml:space="preserve"> </w:t>
      </w:r>
      <w:r w:rsidRPr="0025156A">
        <w:rPr>
          <w:rFonts w:hint="cs"/>
          <w:rtl/>
        </w:rPr>
        <w:t>یک</w:t>
      </w:r>
      <w:r w:rsidRPr="0025156A">
        <w:rPr>
          <w:rtl/>
        </w:rPr>
        <w:t xml:space="preserve"> </w:t>
      </w:r>
      <w:r w:rsidRPr="0025156A">
        <w:rPr>
          <w:rFonts w:hint="cs"/>
          <w:rtl/>
        </w:rPr>
        <w:t>یا</w:t>
      </w:r>
      <w:r w:rsidRPr="0025156A">
        <w:rPr>
          <w:rtl/>
        </w:rPr>
        <w:t xml:space="preserve"> چند رو</w:t>
      </w:r>
      <w:r w:rsidRPr="0025156A">
        <w:rPr>
          <w:rFonts w:hint="cs"/>
          <w:rtl/>
        </w:rPr>
        <w:t>یداد</w:t>
      </w:r>
      <w:r w:rsidRPr="0025156A">
        <w:rPr>
          <w:rtl/>
        </w:rPr>
        <w:t xml:space="preserve"> واقع‌شده پس از شناخت اول</w:t>
      </w:r>
      <w:r w:rsidRPr="0025156A">
        <w:rPr>
          <w:rFonts w:hint="cs"/>
          <w:rtl/>
        </w:rPr>
        <w:t>یه</w:t>
      </w:r>
      <w:r w:rsidRPr="0025156A">
        <w:rPr>
          <w:rtl/>
        </w:rPr>
        <w:t xml:space="preserve"> خالص سرما</w:t>
      </w:r>
      <w:r w:rsidRPr="0025156A">
        <w:rPr>
          <w:rFonts w:hint="cs"/>
          <w:rtl/>
        </w:rPr>
        <w:t>یه‌گذاری</w:t>
      </w:r>
      <w:r w:rsidRPr="0025156A">
        <w:rPr>
          <w:rtl/>
        </w:rPr>
        <w:t xml:space="preserve"> (رو</w:t>
      </w:r>
      <w:r w:rsidRPr="0025156A">
        <w:rPr>
          <w:rFonts w:hint="cs"/>
          <w:rtl/>
        </w:rPr>
        <w:t>یداد</w:t>
      </w:r>
      <w:r w:rsidRPr="0025156A">
        <w:rPr>
          <w:rtl/>
        </w:rPr>
        <w:t xml:space="preserve"> عامل ز</w:t>
      </w:r>
      <w:r w:rsidRPr="0025156A">
        <w:rPr>
          <w:rFonts w:hint="cs"/>
          <w:rtl/>
        </w:rPr>
        <w:t>یان</w:t>
      </w:r>
      <w:r w:rsidRPr="0025156A">
        <w:rPr>
          <w:rtl/>
        </w:rPr>
        <w:t>) وجود داشته باشد و آن رو</w:t>
      </w:r>
      <w:r w:rsidRPr="0025156A">
        <w:rPr>
          <w:rFonts w:hint="cs"/>
          <w:rtl/>
        </w:rPr>
        <w:t>یداد</w:t>
      </w:r>
      <w:r w:rsidRPr="0025156A">
        <w:rPr>
          <w:rtl/>
        </w:rPr>
        <w:t>(ها</w:t>
      </w:r>
      <w:r w:rsidRPr="0025156A">
        <w:rPr>
          <w:rFonts w:hint="cs"/>
          <w:rtl/>
        </w:rPr>
        <w:t>ی</w:t>
      </w:r>
      <w:r w:rsidRPr="0025156A">
        <w:rPr>
          <w:rtl/>
        </w:rPr>
        <w:t>) عامل ز</w:t>
      </w:r>
      <w:r w:rsidRPr="0025156A">
        <w:rPr>
          <w:rFonts w:hint="cs"/>
          <w:rtl/>
        </w:rPr>
        <w:t>یان،</w:t>
      </w:r>
      <w:r w:rsidRPr="0025156A">
        <w:rPr>
          <w:rtl/>
        </w:rPr>
        <w:t xml:space="preserve"> بر جر</w:t>
      </w:r>
      <w:r w:rsidRPr="0025156A">
        <w:rPr>
          <w:rFonts w:hint="cs"/>
          <w:rtl/>
        </w:rPr>
        <w:t>یانهای</w:t>
      </w:r>
      <w:r w:rsidRPr="0025156A">
        <w:rPr>
          <w:rtl/>
        </w:rPr>
        <w:t xml:space="preserve"> نقد</w:t>
      </w:r>
      <w:r w:rsidRPr="0025156A">
        <w:rPr>
          <w:rFonts w:hint="cs"/>
          <w:rtl/>
        </w:rPr>
        <w:t>ی</w:t>
      </w:r>
      <w:r w:rsidR="00917967" w:rsidRPr="0025156A">
        <w:rPr>
          <w:rtl/>
        </w:rPr>
        <w:t xml:space="preserve"> آت</w:t>
      </w:r>
      <w:r w:rsidR="00917967" w:rsidRPr="0025156A">
        <w:rPr>
          <w:rFonts w:hint="cs"/>
          <w:rtl/>
        </w:rPr>
        <w:t>ی</w:t>
      </w:r>
      <w:r w:rsidRPr="0025156A">
        <w:rPr>
          <w:rtl/>
        </w:rPr>
        <w:t xml:space="preserve"> برآورد</w:t>
      </w:r>
      <w:r w:rsidRPr="0025156A">
        <w:rPr>
          <w:rFonts w:hint="cs"/>
          <w:rtl/>
        </w:rPr>
        <w:t>ی</w:t>
      </w:r>
      <w:r w:rsidRPr="0025156A">
        <w:rPr>
          <w:rtl/>
        </w:rPr>
        <w:t xml:space="preserve"> حاصل از خالص سرما</w:t>
      </w:r>
      <w:r w:rsidRPr="0025156A">
        <w:rPr>
          <w:rFonts w:hint="cs"/>
          <w:rtl/>
        </w:rPr>
        <w:t>یه‌گذاری،</w:t>
      </w:r>
      <w:r w:rsidRPr="0025156A">
        <w:rPr>
          <w:rtl/>
        </w:rPr>
        <w:t xml:space="preserve"> که به‌گونه‌ا</w:t>
      </w:r>
      <w:r w:rsidRPr="0025156A">
        <w:rPr>
          <w:rFonts w:hint="cs"/>
          <w:rtl/>
        </w:rPr>
        <w:t>ی</w:t>
      </w:r>
      <w:r w:rsidRPr="0025156A">
        <w:rPr>
          <w:rtl/>
        </w:rPr>
        <w:t xml:space="preserve"> </w:t>
      </w:r>
      <w:r w:rsidR="00454F31" w:rsidRPr="0025156A">
        <w:rPr>
          <w:rtl/>
        </w:rPr>
        <w:t>قابل اتکا،</w:t>
      </w:r>
      <w:r w:rsidRPr="0025156A">
        <w:rPr>
          <w:rtl/>
        </w:rPr>
        <w:t xml:space="preserve"> قابل برآورد است، تأث</w:t>
      </w:r>
      <w:r w:rsidRPr="0025156A">
        <w:rPr>
          <w:rFonts w:hint="cs"/>
          <w:rtl/>
        </w:rPr>
        <w:t>یر</w:t>
      </w:r>
      <w:r w:rsidRPr="0025156A">
        <w:rPr>
          <w:rtl/>
        </w:rPr>
        <w:t xml:space="preserve"> بگذارد. </w:t>
      </w:r>
      <w:r w:rsidR="00873627" w:rsidRPr="0025156A">
        <w:rPr>
          <w:rtl/>
        </w:rPr>
        <w:t>ممکن است</w:t>
      </w:r>
      <w:r w:rsidRPr="0025156A">
        <w:rPr>
          <w:rtl/>
        </w:rPr>
        <w:t xml:space="preserve"> </w:t>
      </w:r>
      <w:r w:rsidR="00873627" w:rsidRPr="0025156A">
        <w:rPr>
          <w:rFonts w:hint="cs"/>
          <w:rtl/>
        </w:rPr>
        <w:t>تشخیص</w:t>
      </w:r>
      <w:r w:rsidR="00873627" w:rsidRPr="0025156A">
        <w:rPr>
          <w:rtl/>
        </w:rPr>
        <w:t xml:space="preserve"> </w:t>
      </w:r>
      <w:r w:rsidR="00873627" w:rsidRPr="0025156A">
        <w:rPr>
          <w:rFonts w:hint="cs"/>
          <w:rtl/>
        </w:rPr>
        <w:t>یک</w:t>
      </w:r>
      <w:r w:rsidR="00873627" w:rsidRPr="0025156A">
        <w:rPr>
          <w:rtl/>
        </w:rPr>
        <w:t xml:space="preserve"> </w:t>
      </w:r>
      <w:r w:rsidRPr="0025156A">
        <w:rPr>
          <w:rtl/>
        </w:rPr>
        <w:t>رو</w:t>
      </w:r>
      <w:r w:rsidRPr="0025156A">
        <w:rPr>
          <w:rFonts w:hint="cs"/>
          <w:rtl/>
        </w:rPr>
        <w:t>یداد</w:t>
      </w:r>
      <w:r w:rsidRPr="0025156A">
        <w:rPr>
          <w:rtl/>
        </w:rPr>
        <w:t xml:space="preserve"> مجزا به عنوان عامل کاهش ارزش، امکانپذ</w:t>
      </w:r>
      <w:r w:rsidRPr="0025156A">
        <w:rPr>
          <w:rFonts w:hint="cs"/>
          <w:rtl/>
        </w:rPr>
        <w:t>یر</w:t>
      </w:r>
      <w:r w:rsidRPr="0025156A">
        <w:rPr>
          <w:rtl/>
        </w:rPr>
        <w:t xml:space="preserve"> ن</w:t>
      </w:r>
      <w:r w:rsidR="00873627" w:rsidRPr="0025156A">
        <w:rPr>
          <w:rtl/>
        </w:rPr>
        <w:t>باشد</w:t>
      </w:r>
      <w:r w:rsidRPr="0025156A">
        <w:rPr>
          <w:rtl/>
        </w:rPr>
        <w:t>؛ بلکه ترک</w:t>
      </w:r>
      <w:r w:rsidRPr="0025156A">
        <w:rPr>
          <w:rFonts w:hint="cs"/>
          <w:rtl/>
        </w:rPr>
        <w:t>یب</w:t>
      </w:r>
      <w:r w:rsidRPr="0025156A">
        <w:rPr>
          <w:rtl/>
        </w:rPr>
        <w:t xml:space="preserve"> چند رو</w:t>
      </w:r>
      <w:r w:rsidRPr="0025156A">
        <w:rPr>
          <w:rFonts w:hint="cs"/>
          <w:rtl/>
        </w:rPr>
        <w:t>یداد</w:t>
      </w:r>
      <w:r w:rsidRPr="0025156A">
        <w:rPr>
          <w:rtl/>
        </w:rPr>
        <w:t xml:space="preserve"> </w:t>
      </w:r>
      <w:r w:rsidR="00873627" w:rsidRPr="0025156A">
        <w:rPr>
          <w:rFonts w:hint="cs"/>
          <w:rtl/>
        </w:rPr>
        <w:t>می‌تواند</w:t>
      </w:r>
      <w:r w:rsidRPr="0025156A">
        <w:rPr>
          <w:rtl/>
        </w:rPr>
        <w:t xml:space="preserve"> دل</w:t>
      </w:r>
      <w:r w:rsidRPr="0025156A">
        <w:rPr>
          <w:rFonts w:hint="cs"/>
          <w:rtl/>
        </w:rPr>
        <w:t>یل</w:t>
      </w:r>
      <w:r w:rsidRPr="0025156A">
        <w:rPr>
          <w:rtl/>
        </w:rPr>
        <w:t xml:space="preserve"> کاهش ارزش باشد. ز</w:t>
      </w:r>
      <w:r w:rsidRPr="0025156A">
        <w:rPr>
          <w:rFonts w:hint="cs"/>
          <w:rtl/>
        </w:rPr>
        <w:t>یانهای</w:t>
      </w:r>
      <w:r w:rsidRPr="0025156A">
        <w:rPr>
          <w:rtl/>
        </w:rPr>
        <w:t xml:space="preserve"> مورد انتظار ناش</w:t>
      </w:r>
      <w:r w:rsidRPr="0025156A">
        <w:rPr>
          <w:rFonts w:hint="cs"/>
          <w:rtl/>
        </w:rPr>
        <w:t>ی</w:t>
      </w:r>
      <w:r w:rsidRPr="0025156A">
        <w:rPr>
          <w:rtl/>
        </w:rPr>
        <w:t xml:space="preserve"> از رو</w:t>
      </w:r>
      <w:r w:rsidRPr="0025156A">
        <w:rPr>
          <w:rFonts w:hint="cs"/>
          <w:rtl/>
        </w:rPr>
        <w:t>یدادهای</w:t>
      </w:r>
      <w:r w:rsidRPr="0025156A">
        <w:rPr>
          <w:rtl/>
        </w:rPr>
        <w:t xml:space="preserve"> آت</w:t>
      </w:r>
      <w:r w:rsidRPr="0025156A">
        <w:rPr>
          <w:rFonts w:hint="cs"/>
          <w:rtl/>
        </w:rPr>
        <w:t>ی،</w:t>
      </w:r>
      <w:r w:rsidRPr="0025156A">
        <w:rPr>
          <w:rtl/>
        </w:rPr>
        <w:t xml:space="preserve"> صرف‌نظر از </w:t>
      </w:r>
      <w:r w:rsidRPr="0025156A">
        <w:rPr>
          <w:rtl/>
        </w:rPr>
        <w:lastRenderedPageBreak/>
        <w:t>احتمال آن، شناسا</w:t>
      </w:r>
      <w:r w:rsidRPr="0025156A">
        <w:rPr>
          <w:rFonts w:hint="cs"/>
          <w:rtl/>
        </w:rPr>
        <w:t>یی</w:t>
      </w:r>
      <w:r w:rsidRPr="0025156A">
        <w:rPr>
          <w:rtl/>
        </w:rPr>
        <w:t xml:space="preserve"> نم</w:t>
      </w:r>
      <w:r w:rsidRPr="0025156A">
        <w:rPr>
          <w:rFonts w:hint="cs"/>
          <w:rtl/>
        </w:rPr>
        <w:t>ی‌شوند</w:t>
      </w:r>
      <w:r w:rsidRPr="0025156A">
        <w:rPr>
          <w:rtl/>
        </w:rPr>
        <w:t>. شواهد ع</w:t>
      </w:r>
      <w:r w:rsidRPr="0025156A">
        <w:rPr>
          <w:rFonts w:hint="cs"/>
          <w:rtl/>
        </w:rPr>
        <w:t>ینی</w:t>
      </w:r>
      <w:r w:rsidRPr="0025156A">
        <w:rPr>
          <w:rtl/>
        </w:rPr>
        <w:t xml:space="preserve"> نشان‌دهنده کاهش ارزش خالص سرما</w:t>
      </w:r>
      <w:r w:rsidRPr="0025156A">
        <w:rPr>
          <w:rFonts w:hint="cs"/>
          <w:rtl/>
        </w:rPr>
        <w:t>یه‌گذاری،</w:t>
      </w:r>
      <w:r w:rsidRPr="0025156A">
        <w:rPr>
          <w:rtl/>
        </w:rPr>
        <w:t xml:space="preserve"> شامل داده‌ها</w:t>
      </w:r>
      <w:r w:rsidRPr="0025156A">
        <w:rPr>
          <w:rFonts w:hint="cs"/>
          <w:rtl/>
        </w:rPr>
        <w:t>ی</w:t>
      </w:r>
      <w:r w:rsidRPr="0025156A">
        <w:rPr>
          <w:rtl/>
        </w:rPr>
        <w:t xml:space="preserve"> قابل مشاهده‌ا</w:t>
      </w:r>
      <w:r w:rsidRPr="0025156A">
        <w:rPr>
          <w:rFonts w:hint="cs"/>
          <w:rtl/>
        </w:rPr>
        <w:t>ی</w:t>
      </w:r>
      <w:r w:rsidRPr="0025156A">
        <w:rPr>
          <w:rtl/>
        </w:rPr>
        <w:t xml:space="preserve"> است که واحد تجار</w:t>
      </w:r>
      <w:r w:rsidRPr="0025156A">
        <w:rPr>
          <w:rFonts w:hint="cs"/>
          <w:rtl/>
        </w:rPr>
        <w:t>ی</w:t>
      </w:r>
      <w:r w:rsidRPr="0025156A">
        <w:rPr>
          <w:rtl/>
        </w:rPr>
        <w:t xml:space="preserve"> درباره رو</w:t>
      </w:r>
      <w:r w:rsidRPr="0025156A">
        <w:rPr>
          <w:rFonts w:hint="cs"/>
          <w:rtl/>
        </w:rPr>
        <w:t>یدادهای</w:t>
      </w:r>
      <w:r w:rsidRPr="0025156A">
        <w:rPr>
          <w:rtl/>
        </w:rPr>
        <w:t xml:space="preserve"> عامل ز</w:t>
      </w:r>
      <w:r w:rsidRPr="0025156A">
        <w:rPr>
          <w:rFonts w:hint="cs"/>
          <w:rtl/>
        </w:rPr>
        <w:t>یان</w:t>
      </w:r>
      <w:r w:rsidR="00873627" w:rsidRPr="0025156A">
        <w:rPr>
          <w:rtl/>
        </w:rPr>
        <w:t xml:space="preserve"> به شرح</w:t>
      </w:r>
      <w:r w:rsidRPr="0025156A">
        <w:rPr>
          <w:rtl/>
        </w:rPr>
        <w:t xml:space="preserve"> ز</w:t>
      </w:r>
      <w:r w:rsidRPr="0025156A">
        <w:rPr>
          <w:rFonts w:hint="cs"/>
          <w:rtl/>
        </w:rPr>
        <w:t>یر،</w:t>
      </w:r>
      <w:r w:rsidRPr="0025156A">
        <w:rPr>
          <w:rtl/>
        </w:rPr>
        <w:t xml:space="preserve"> به آنها توجه م</w:t>
      </w:r>
      <w:r w:rsidRPr="0025156A">
        <w:rPr>
          <w:rFonts w:hint="cs"/>
          <w:rtl/>
        </w:rPr>
        <w:t>ی‌کند</w:t>
      </w:r>
      <w:r w:rsidRPr="0025156A">
        <w:rPr>
          <w:rtl/>
        </w:rPr>
        <w:t>:</w:t>
      </w:r>
    </w:p>
    <w:p w:rsidR="00B038D9" w:rsidRPr="0025156A" w:rsidRDefault="00B038D9" w:rsidP="00873627">
      <w:pPr>
        <w:pStyle w:val="a8"/>
        <w:rPr>
          <w:rtl/>
        </w:rPr>
      </w:pPr>
      <w:r w:rsidRPr="0025156A">
        <w:rPr>
          <w:rtl/>
        </w:rPr>
        <w:t>الف.</w:t>
      </w:r>
      <w:r w:rsidRPr="0025156A">
        <w:rPr>
          <w:rtl/>
        </w:rPr>
        <w:tab/>
        <w:t>مشکلات مال</w:t>
      </w:r>
      <w:r w:rsidRPr="0025156A">
        <w:rPr>
          <w:rFonts w:hint="cs"/>
          <w:rtl/>
        </w:rPr>
        <w:t>ی</w:t>
      </w:r>
      <w:r w:rsidRPr="0025156A">
        <w:rPr>
          <w:rtl/>
        </w:rPr>
        <w:t xml:space="preserve"> </w:t>
      </w:r>
      <w:r w:rsidR="00873627" w:rsidRPr="0025156A">
        <w:rPr>
          <w:rtl/>
        </w:rPr>
        <w:t>عمده</w:t>
      </w:r>
      <w:r w:rsidRPr="0025156A">
        <w:rPr>
          <w:rtl/>
        </w:rPr>
        <w:t xml:space="preserve">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w:t>
      </w:r>
    </w:p>
    <w:p w:rsidR="00B038D9" w:rsidRPr="0025156A" w:rsidRDefault="00B038D9" w:rsidP="00873627">
      <w:pPr>
        <w:pStyle w:val="a8"/>
        <w:rPr>
          <w:rtl/>
        </w:rPr>
      </w:pPr>
      <w:r w:rsidRPr="0025156A">
        <w:rPr>
          <w:rtl/>
        </w:rPr>
        <w:t>ب.</w:t>
      </w:r>
      <w:r w:rsidRPr="0025156A">
        <w:rPr>
          <w:rtl/>
        </w:rPr>
        <w:tab/>
        <w:t xml:space="preserve">نقض قرارداد، مانند نکول </w:t>
      </w:r>
      <w:r w:rsidRPr="0025156A">
        <w:rPr>
          <w:rFonts w:hint="cs"/>
          <w:rtl/>
        </w:rPr>
        <w:t>یا</w:t>
      </w:r>
      <w:r w:rsidRPr="0025156A">
        <w:rPr>
          <w:rtl/>
        </w:rPr>
        <w:t xml:space="preserve"> کوتاه</w:t>
      </w:r>
      <w:r w:rsidRPr="0025156A">
        <w:rPr>
          <w:rFonts w:hint="cs"/>
          <w:rtl/>
        </w:rPr>
        <w:t>ی</w:t>
      </w:r>
      <w:r w:rsidRPr="0025156A">
        <w:rPr>
          <w:rtl/>
        </w:rPr>
        <w:t xml:space="preserve"> در پرداختها توسط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w:t>
      </w:r>
    </w:p>
    <w:p w:rsidR="00B038D9" w:rsidRPr="0025156A" w:rsidRDefault="00B038D9" w:rsidP="00873627">
      <w:pPr>
        <w:pStyle w:val="a8"/>
        <w:rPr>
          <w:rtl/>
        </w:rPr>
      </w:pPr>
      <w:r w:rsidRPr="0025156A">
        <w:rPr>
          <w:rtl/>
        </w:rPr>
        <w:t>پ.</w:t>
      </w:r>
      <w:r w:rsidRPr="0025156A">
        <w:rPr>
          <w:rtl/>
        </w:rPr>
        <w:tab/>
        <w:t>اعطا</w:t>
      </w:r>
      <w:r w:rsidRPr="0025156A">
        <w:rPr>
          <w:rFonts w:hint="cs"/>
          <w:rtl/>
        </w:rPr>
        <w:t>ی</w:t>
      </w:r>
      <w:r w:rsidRPr="0025156A">
        <w:rPr>
          <w:rtl/>
        </w:rPr>
        <w:t xml:space="preserve"> امت</w:t>
      </w:r>
      <w:r w:rsidRPr="0025156A">
        <w:rPr>
          <w:rFonts w:hint="cs"/>
          <w:rtl/>
        </w:rPr>
        <w:t>یاز</w:t>
      </w:r>
      <w:r w:rsidRPr="0025156A">
        <w:rPr>
          <w:rtl/>
        </w:rPr>
        <w:t xml:space="preserve"> توسط </w:t>
      </w:r>
      <w:r w:rsidRPr="0025156A">
        <w:rPr>
          <w:rFonts w:hint="cs"/>
          <w:rtl/>
        </w:rPr>
        <w:t>یک</w:t>
      </w:r>
      <w:r w:rsidRPr="0025156A">
        <w:rPr>
          <w:rtl/>
        </w:rPr>
        <w:t xml:space="preserve"> واحد تجار</w:t>
      </w:r>
      <w:r w:rsidRPr="0025156A">
        <w:rPr>
          <w:rFonts w:hint="cs"/>
          <w:rtl/>
        </w:rPr>
        <w:t>ی</w:t>
      </w:r>
      <w:r w:rsidRPr="0025156A">
        <w:rPr>
          <w:rtl/>
        </w:rPr>
        <w:t xml:space="preserve"> به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 به دلا</w:t>
      </w:r>
      <w:r w:rsidRPr="0025156A">
        <w:rPr>
          <w:rFonts w:hint="cs"/>
          <w:rtl/>
        </w:rPr>
        <w:t>یل</w:t>
      </w:r>
      <w:r w:rsidRPr="0025156A">
        <w:rPr>
          <w:rtl/>
        </w:rPr>
        <w:t xml:space="preserve"> اقتصاد</w:t>
      </w:r>
      <w:r w:rsidRPr="0025156A">
        <w:rPr>
          <w:rFonts w:hint="cs"/>
          <w:rtl/>
        </w:rPr>
        <w:t>ی</w:t>
      </w:r>
      <w:r w:rsidRPr="0025156A">
        <w:rPr>
          <w:rtl/>
        </w:rPr>
        <w:t xml:space="preserve"> </w:t>
      </w:r>
      <w:r w:rsidRPr="0025156A">
        <w:rPr>
          <w:rFonts w:hint="cs"/>
          <w:rtl/>
        </w:rPr>
        <w:t>یا</w:t>
      </w:r>
      <w:r w:rsidRPr="0025156A">
        <w:rPr>
          <w:rtl/>
        </w:rPr>
        <w:t xml:space="preserve"> حقوق</w:t>
      </w:r>
      <w:r w:rsidRPr="0025156A">
        <w:rPr>
          <w:rFonts w:hint="cs"/>
          <w:rtl/>
        </w:rPr>
        <w:t>ی</w:t>
      </w:r>
      <w:r w:rsidRPr="0025156A">
        <w:rPr>
          <w:rtl/>
        </w:rPr>
        <w:t xml:space="preserve"> مرتبط با مشکلات مال</w:t>
      </w:r>
      <w:r w:rsidRPr="0025156A">
        <w:rPr>
          <w:rFonts w:hint="cs"/>
          <w:rtl/>
        </w:rPr>
        <w:t>ی</w:t>
      </w:r>
      <w:r w:rsidRPr="0025156A">
        <w:rPr>
          <w:rtl/>
        </w:rPr>
        <w:t xml:space="preserve">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 آن، به‌گونه‌ا</w:t>
      </w:r>
      <w:r w:rsidRPr="0025156A">
        <w:rPr>
          <w:rFonts w:hint="cs"/>
          <w:rtl/>
        </w:rPr>
        <w:t>ی</w:t>
      </w:r>
      <w:r w:rsidRPr="0025156A">
        <w:rPr>
          <w:rtl/>
        </w:rPr>
        <w:t xml:space="preserve"> که واحد تجار</w:t>
      </w:r>
      <w:r w:rsidRPr="0025156A">
        <w:rPr>
          <w:rFonts w:hint="cs"/>
          <w:rtl/>
        </w:rPr>
        <w:t>ی</w:t>
      </w:r>
      <w:r w:rsidRPr="0025156A">
        <w:rPr>
          <w:rtl/>
        </w:rPr>
        <w:t xml:space="preserve"> در شرا</w:t>
      </w:r>
      <w:r w:rsidRPr="0025156A">
        <w:rPr>
          <w:rFonts w:hint="cs"/>
          <w:rtl/>
        </w:rPr>
        <w:t>یط</w:t>
      </w:r>
      <w:r w:rsidRPr="0025156A">
        <w:rPr>
          <w:rtl/>
        </w:rPr>
        <w:t xml:space="preserve"> د</w:t>
      </w:r>
      <w:r w:rsidRPr="0025156A">
        <w:rPr>
          <w:rFonts w:hint="cs"/>
          <w:rtl/>
        </w:rPr>
        <w:t>یگر</w:t>
      </w:r>
      <w:r w:rsidRPr="0025156A">
        <w:rPr>
          <w:rtl/>
        </w:rPr>
        <w:t xml:space="preserve"> ا</w:t>
      </w:r>
      <w:r w:rsidRPr="0025156A">
        <w:rPr>
          <w:rFonts w:hint="cs"/>
          <w:rtl/>
        </w:rPr>
        <w:t>ین</w:t>
      </w:r>
      <w:r w:rsidRPr="0025156A">
        <w:rPr>
          <w:rtl/>
        </w:rPr>
        <w:t xml:space="preserve"> امت</w:t>
      </w:r>
      <w:r w:rsidRPr="0025156A">
        <w:rPr>
          <w:rFonts w:hint="cs"/>
          <w:rtl/>
        </w:rPr>
        <w:t>یاز</w:t>
      </w:r>
      <w:r w:rsidRPr="0025156A">
        <w:rPr>
          <w:rtl/>
        </w:rPr>
        <w:t xml:space="preserve"> را در نظر نم</w:t>
      </w:r>
      <w:r w:rsidRPr="0025156A">
        <w:rPr>
          <w:rFonts w:hint="cs"/>
          <w:rtl/>
        </w:rPr>
        <w:t>ی‌گرفت؛</w:t>
      </w:r>
    </w:p>
    <w:p w:rsidR="00B038D9" w:rsidRPr="0025156A" w:rsidRDefault="00B038D9" w:rsidP="00873627">
      <w:pPr>
        <w:pStyle w:val="a8"/>
        <w:rPr>
          <w:rtl/>
        </w:rPr>
      </w:pPr>
      <w:r w:rsidRPr="0025156A">
        <w:rPr>
          <w:rtl/>
        </w:rPr>
        <w:t>ت.</w:t>
      </w:r>
      <w:r w:rsidRPr="0025156A">
        <w:rPr>
          <w:rtl/>
        </w:rPr>
        <w:tab/>
        <w:t>وجود احتمال ا</w:t>
      </w:r>
      <w:r w:rsidRPr="0025156A">
        <w:rPr>
          <w:rFonts w:hint="cs"/>
          <w:rtl/>
        </w:rPr>
        <w:t>ینکه</w:t>
      </w:r>
      <w:r w:rsidRPr="0025156A">
        <w:rPr>
          <w:rtl/>
        </w:rPr>
        <w:t xml:space="preserve">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 دچار ورشکستگ</w:t>
      </w:r>
      <w:r w:rsidRPr="0025156A">
        <w:rPr>
          <w:rFonts w:hint="cs"/>
          <w:rtl/>
        </w:rPr>
        <w:t>ی</w:t>
      </w:r>
      <w:r w:rsidRPr="0025156A">
        <w:rPr>
          <w:rtl/>
        </w:rPr>
        <w:t xml:space="preserve"> شود </w:t>
      </w:r>
      <w:r w:rsidRPr="0025156A">
        <w:rPr>
          <w:rFonts w:hint="cs"/>
          <w:rtl/>
        </w:rPr>
        <w:t>یا</w:t>
      </w:r>
      <w:r w:rsidRPr="0025156A">
        <w:rPr>
          <w:rtl/>
        </w:rPr>
        <w:t xml:space="preserve"> به نحو</w:t>
      </w:r>
      <w:r w:rsidRPr="0025156A">
        <w:rPr>
          <w:rFonts w:hint="cs"/>
          <w:rtl/>
        </w:rPr>
        <w:t>ی</w:t>
      </w:r>
      <w:r w:rsidRPr="0025156A">
        <w:rPr>
          <w:rtl/>
        </w:rPr>
        <w:t xml:space="preserve"> د</w:t>
      </w:r>
      <w:r w:rsidRPr="0025156A">
        <w:rPr>
          <w:rFonts w:hint="cs"/>
          <w:rtl/>
        </w:rPr>
        <w:t>یگر</w:t>
      </w:r>
      <w:r w:rsidRPr="0025156A">
        <w:rPr>
          <w:rtl/>
        </w:rPr>
        <w:t xml:space="preserve"> سازمانده</w:t>
      </w:r>
      <w:r w:rsidRPr="0025156A">
        <w:rPr>
          <w:rFonts w:hint="cs"/>
          <w:rtl/>
        </w:rPr>
        <w:t>ی</w:t>
      </w:r>
      <w:r w:rsidRPr="0025156A">
        <w:rPr>
          <w:rtl/>
        </w:rPr>
        <w:t xml:space="preserve"> مجدد مال</w:t>
      </w:r>
      <w:r w:rsidRPr="0025156A">
        <w:rPr>
          <w:rFonts w:hint="cs"/>
          <w:rtl/>
        </w:rPr>
        <w:t>ی</w:t>
      </w:r>
      <w:r w:rsidRPr="0025156A">
        <w:rPr>
          <w:rtl/>
        </w:rPr>
        <w:t xml:space="preserve"> انجام دهد؛</w:t>
      </w:r>
    </w:p>
    <w:p w:rsidR="00873627" w:rsidRPr="0025156A" w:rsidRDefault="00B038D9" w:rsidP="00873627">
      <w:pPr>
        <w:pStyle w:val="a8"/>
        <w:rPr>
          <w:rtl/>
        </w:rPr>
      </w:pPr>
      <w:r w:rsidRPr="0025156A">
        <w:rPr>
          <w:rtl/>
        </w:rPr>
        <w:t>ث.</w:t>
      </w:r>
      <w:r w:rsidRPr="0025156A">
        <w:rPr>
          <w:rtl/>
        </w:rPr>
        <w:tab/>
        <w:t xml:space="preserve">از </w:t>
      </w:r>
      <w:r w:rsidR="00873627" w:rsidRPr="0025156A">
        <w:rPr>
          <w:rFonts w:hint="cs"/>
          <w:rtl/>
        </w:rPr>
        <w:t>بین</w:t>
      </w:r>
      <w:r w:rsidRPr="0025156A">
        <w:rPr>
          <w:rtl/>
        </w:rPr>
        <w:t xml:space="preserve"> رفتن بازار فعال برا</w:t>
      </w:r>
      <w:r w:rsidRPr="0025156A">
        <w:rPr>
          <w:rFonts w:hint="cs"/>
          <w:rtl/>
        </w:rPr>
        <w:t>ی</w:t>
      </w:r>
      <w:r w:rsidRPr="0025156A">
        <w:rPr>
          <w:rtl/>
        </w:rPr>
        <w:t xml:space="preserve"> خالص سرما</w:t>
      </w:r>
      <w:r w:rsidRPr="0025156A">
        <w:rPr>
          <w:rFonts w:hint="cs"/>
          <w:rtl/>
        </w:rPr>
        <w:t>یه‌گذاری</w:t>
      </w:r>
      <w:r w:rsidRPr="0025156A">
        <w:rPr>
          <w:rtl/>
        </w:rPr>
        <w:t xml:space="preserve"> به دل</w:t>
      </w:r>
      <w:r w:rsidRPr="0025156A">
        <w:rPr>
          <w:rFonts w:hint="cs"/>
          <w:rtl/>
        </w:rPr>
        <w:t>یل</w:t>
      </w:r>
      <w:r w:rsidRPr="0025156A">
        <w:rPr>
          <w:rtl/>
        </w:rPr>
        <w:t xml:space="preserve"> مشکلات مال</w:t>
      </w:r>
      <w:r w:rsidRPr="0025156A">
        <w:rPr>
          <w:rFonts w:hint="cs"/>
          <w:rtl/>
        </w:rPr>
        <w:t>ی</w:t>
      </w:r>
      <w:r w:rsidRPr="0025156A">
        <w:rPr>
          <w:rtl/>
        </w:rPr>
        <w:t xml:space="preserve">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w:t>
      </w:r>
    </w:p>
    <w:p w:rsidR="00873627" w:rsidRPr="0025156A" w:rsidRDefault="00873627" w:rsidP="00873627">
      <w:pPr>
        <w:pStyle w:val="a7"/>
        <w:rPr>
          <w:rtl/>
        </w:rPr>
      </w:pPr>
      <w:r w:rsidRPr="0025156A">
        <w:rPr>
          <w:rtl/>
        </w:rPr>
        <w:t>43.</w:t>
      </w:r>
      <w:r w:rsidRPr="0025156A">
        <w:rPr>
          <w:rtl/>
        </w:rPr>
        <w:tab/>
        <w:t xml:space="preserve">از </w:t>
      </w:r>
      <w:r w:rsidRPr="0025156A">
        <w:rPr>
          <w:rFonts w:hint="cs"/>
          <w:rtl/>
        </w:rPr>
        <w:t>بین</w:t>
      </w:r>
      <w:r w:rsidRPr="0025156A">
        <w:rPr>
          <w:rtl/>
        </w:rPr>
        <w:t xml:space="preserve"> رفتن </w:t>
      </w:r>
      <w:r w:rsidRPr="0025156A">
        <w:rPr>
          <w:rFonts w:hint="cs"/>
          <w:rtl/>
        </w:rPr>
        <w:t>یک</w:t>
      </w:r>
      <w:r w:rsidRPr="0025156A">
        <w:rPr>
          <w:rtl/>
        </w:rPr>
        <w:t xml:space="preserve"> بازار فعال به دل</w:t>
      </w:r>
      <w:r w:rsidRPr="0025156A">
        <w:rPr>
          <w:rFonts w:hint="cs"/>
          <w:rtl/>
        </w:rPr>
        <w:t>یل</w:t>
      </w:r>
      <w:r w:rsidRPr="0025156A">
        <w:rPr>
          <w:rtl/>
        </w:rPr>
        <w:t xml:space="preserve"> آنکه </w:t>
      </w:r>
      <w:r w:rsidRPr="0025156A">
        <w:rPr>
          <w:rFonts w:hint="cs"/>
          <w:rtl/>
        </w:rPr>
        <w:t>ابزارهای</w:t>
      </w:r>
      <w:r w:rsidRPr="0025156A">
        <w:rPr>
          <w:rtl/>
        </w:rPr>
        <w:t xml:space="preserve"> مالکانه </w:t>
      </w:r>
      <w:r w:rsidRPr="0025156A">
        <w:rPr>
          <w:rFonts w:hint="cs"/>
          <w:rtl/>
        </w:rPr>
        <w:t>یا</w:t>
      </w:r>
      <w:r w:rsidRPr="0025156A">
        <w:rPr>
          <w:rtl/>
        </w:rPr>
        <w:t xml:space="preserve"> ابزارها</w:t>
      </w:r>
      <w:r w:rsidRPr="0025156A">
        <w:rPr>
          <w:rFonts w:hint="cs"/>
          <w:rtl/>
        </w:rPr>
        <w:t>ی</w:t>
      </w:r>
      <w:r w:rsidRPr="0025156A">
        <w:rPr>
          <w:rtl/>
        </w:rPr>
        <w:t xml:space="preserve"> مال</w:t>
      </w:r>
      <w:r w:rsidRPr="0025156A">
        <w:rPr>
          <w:rFonts w:hint="cs"/>
          <w:rtl/>
        </w:rPr>
        <w:t>ی</w:t>
      </w:r>
      <w:r w:rsidRPr="0025156A">
        <w:rPr>
          <w:rtl/>
        </w:rPr>
        <w:t xml:space="preserve">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w:t>
      </w:r>
      <w:r w:rsidRPr="0025156A">
        <w:rPr>
          <w:rFonts w:hint="cs"/>
          <w:rtl/>
        </w:rPr>
        <w:t>،</w:t>
      </w:r>
      <w:r w:rsidRPr="0025156A">
        <w:rPr>
          <w:rtl/>
        </w:rPr>
        <w:t xml:space="preserve"> د</w:t>
      </w:r>
      <w:r w:rsidRPr="0025156A">
        <w:rPr>
          <w:rFonts w:hint="cs"/>
          <w:rtl/>
        </w:rPr>
        <w:t>یگر</w:t>
      </w:r>
      <w:r w:rsidRPr="0025156A">
        <w:rPr>
          <w:rtl/>
        </w:rPr>
        <w:t xml:space="preserve"> به صورت عموم</w:t>
      </w:r>
      <w:r w:rsidRPr="0025156A">
        <w:rPr>
          <w:rFonts w:hint="cs"/>
          <w:rtl/>
        </w:rPr>
        <w:t>ی</w:t>
      </w:r>
      <w:r w:rsidRPr="0025156A">
        <w:rPr>
          <w:rtl/>
        </w:rPr>
        <w:t xml:space="preserve"> معامله نم</w:t>
      </w:r>
      <w:r w:rsidRPr="0025156A">
        <w:rPr>
          <w:rFonts w:hint="cs"/>
          <w:rtl/>
        </w:rPr>
        <w:t>ی‌شود،</w:t>
      </w:r>
      <w:r w:rsidRPr="0025156A">
        <w:rPr>
          <w:rtl/>
        </w:rPr>
        <w:t xml:space="preserve"> شواهد</w:t>
      </w:r>
      <w:r w:rsidRPr="0025156A">
        <w:rPr>
          <w:rFonts w:hint="cs"/>
          <w:rtl/>
        </w:rPr>
        <w:t>ی</w:t>
      </w:r>
      <w:r w:rsidRPr="0025156A">
        <w:rPr>
          <w:rtl/>
        </w:rPr>
        <w:t xml:space="preserve"> از کاهش ارزش ن</w:t>
      </w:r>
      <w:r w:rsidRPr="0025156A">
        <w:rPr>
          <w:rFonts w:hint="cs"/>
          <w:rtl/>
        </w:rPr>
        <w:t>یست</w:t>
      </w:r>
      <w:r w:rsidRPr="0025156A">
        <w:rPr>
          <w:rtl/>
        </w:rPr>
        <w:t>. کاهش رتبه اعتبار</w:t>
      </w:r>
      <w:r w:rsidRPr="0025156A">
        <w:rPr>
          <w:rFonts w:hint="cs"/>
          <w:rtl/>
        </w:rPr>
        <w:t>ی</w:t>
      </w:r>
      <w:r w:rsidRPr="0025156A">
        <w:rPr>
          <w:rtl/>
        </w:rPr>
        <w:t xml:space="preserve">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 </w:t>
      </w:r>
      <w:r w:rsidRPr="0025156A">
        <w:rPr>
          <w:rFonts w:hint="cs"/>
          <w:rtl/>
        </w:rPr>
        <w:t>یا</w:t>
      </w:r>
      <w:r w:rsidRPr="0025156A">
        <w:rPr>
          <w:rtl/>
        </w:rPr>
        <w:t xml:space="preserve"> کاهش ارزش منصفانه واحد تج</w:t>
      </w:r>
      <w:r w:rsidRPr="0025156A">
        <w:rPr>
          <w:rFonts w:hint="cs"/>
          <w:rtl/>
        </w:rPr>
        <w:t>اری</w:t>
      </w:r>
      <w:r w:rsidRPr="0025156A">
        <w:rPr>
          <w:rtl/>
        </w:rPr>
        <w:t xml:space="preserve"> وابسته </w:t>
      </w:r>
      <w:r w:rsidRPr="0025156A">
        <w:rPr>
          <w:rFonts w:hint="cs"/>
          <w:rtl/>
        </w:rPr>
        <w:t>یا</w:t>
      </w:r>
      <w:r w:rsidRPr="0025156A">
        <w:rPr>
          <w:rtl/>
        </w:rPr>
        <w:t xml:space="preserve"> مشارکت خاص، به خود</w:t>
      </w:r>
      <w:r w:rsidRPr="0025156A">
        <w:rPr>
          <w:rFonts w:hint="cs"/>
          <w:rtl/>
        </w:rPr>
        <w:t>ی</w:t>
      </w:r>
      <w:r w:rsidRPr="0025156A">
        <w:rPr>
          <w:rtl/>
        </w:rPr>
        <w:t xml:space="preserve"> خود شواهد</w:t>
      </w:r>
      <w:r w:rsidRPr="0025156A">
        <w:rPr>
          <w:rFonts w:hint="cs"/>
          <w:rtl/>
        </w:rPr>
        <w:t>ی</w:t>
      </w:r>
      <w:r w:rsidRPr="0025156A">
        <w:rPr>
          <w:rtl/>
        </w:rPr>
        <w:t xml:space="preserve"> از کاهش ارزش </w:t>
      </w:r>
      <w:r w:rsidRPr="0025156A">
        <w:rPr>
          <w:rFonts w:hint="cs"/>
          <w:rtl/>
        </w:rPr>
        <w:t>نیست،</w:t>
      </w:r>
      <w:r w:rsidRPr="0025156A">
        <w:rPr>
          <w:rtl/>
        </w:rPr>
        <w:t xml:space="preserve"> اگرچه ممکن است هنگام در نظر گرفتن آن همراه با سا</w:t>
      </w:r>
      <w:r w:rsidRPr="0025156A">
        <w:rPr>
          <w:rFonts w:hint="cs"/>
          <w:rtl/>
        </w:rPr>
        <w:t>یر</w:t>
      </w:r>
      <w:r w:rsidRPr="0025156A">
        <w:rPr>
          <w:rtl/>
        </w:rPr>
        <w:t xml:space="preserve"> اطلاعات در دسترس، شواهد</w:t>
      </w:r>
      <w:r w:rsidRPr="0025156A">
        <w:rPr>
          <w:rFonts w:hint="cs"/>
          <w:rtl/>
        </w:rPr>
        <w:t>ی</w:t>
      </w:r>
      <w:r w:rsidRPr="0025156A">
        <w:rPr>
          <w:rtl/>
        </w:rPr>
        <w:t xml:space="preserve"> از کاهش ارزش باشد.</w:t>
      </w:r>
      <w:r w:rsidRPr="0025156A">
        <w:rPr>
          <w:rtl/>
        </w:rPr>
        <w:tab/>
      </w:r>
    </w:p>
    <w:p w:rsidR="00873627" w:rsidRPr="0025156A" w:rsidRDefault="00873627" w:rsidP="00454F31">
      <w:pPr>
        <w:pStyle w:val="a7"/>
        <w:rPr>
          <w:rtl/>
        </w:rPr>
      </w:pPr>
      <w:r w:rsidRPr="0025156A">
        <w:rPr>
          <w:rtl/>
        </w:rPr>
        <w:t>44.</w:t>
      </w:r>
      <w:r w:rsidRPr="0025156A">
        <w:rPr>
          <w:rtl/>
        </w:rPr>
        <w:tab/>
        <w:t>افزون بر ا</w:t>
      </w:r>
      <w:r w:rsidRPr="0025156A">
        <w:rPr>
          <w:rFonts w:hint="cs"/>
          <w:rtl/>
        </w:rPr>
        <w:t>ین،</w:t>
      </w:r>
      <w:r w:rsidRPr="0025156A">
        <w:rPr>
          <w:rtl/>
        </w:rPr>
        <w:t xml:space="preserve"> برا</w:t>
      </w:r>
      <w:r w:rsidRPr="0025156A">
        <w:rPr>
          <w:rFonts w:hint="cs"/>
          <w:rtl/>
        </w:rPr>
        <w:t>ی</w:t>
      </w:r>
      <w:r w:rsidRPr="0025156A">
        <w:rPr>
          <w:rtl/>
        </w:rPr>
        <w:t xml:space="preserve"> انواع رو</w:t>
      </w:r>
      <w:r w:rsidRPr="0025156A">
        <w:rPr>
          <w:rFonts w:hint="cs"/>
          <w:rtl/>
        </w:rPr>
        <w:t>یدادهای</w:t>
      </w:r>
      <w:r w:rsidRPr="0025156A">
        <w:rPr>
          <w:rtl/>
        </w:rPr>
        <w:t xml:space="preserve"> مندرج در بند 42، شواهد ع</w:t>
      </w:r>
      <w:r w:rsidRPr="0025156A">
        <w:rPr>
          <w:rFonts w:hint="cs"/>
          <w:rtl/>
        </w:rPr>
        <w:t>ینی</w:t>
      </w:r>
      <w:r w:rsidRPr="0025156A">
        <w:rPr>
          <w:rtl/>
        </w:rPr>
        <w:t xml:space="preserve"> کاهش ارزش خالص سرما</w:t>
      </w:r>
      <w:r w:rsidRPr="0025156A">
        <w:rPr>
          <w:rFonts w:hint="cs"/>
          <w:rtl/>
        </w:rPr>
        <w:t>یه‌گذاری</w:t>
      </w:r>
      <w:r w:rsidRPr="0025156A">
        <w:rPr>
          <w:rtl/>
        </w:rPr>
        <w:t xml:space="preserve"> در ابزارها</w:t>
      </w:r>
      <w:r w:rsidRPr="0025156A">
        <w:rPr>
          <w:rFonts w:hint="cs"/>
          <w:rtl/>
        </w:rPr>
        <w:t>ی</w:t>
      </w:r>
      <w:r w:rsidRPr="0025156A">
        <w:rPr>
          <w:rtl/>
        </w:rPr>
        <w:t xml:space="preserve"> مالکانه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 شامل اطلاعات</w:t>
      </w:r>
      <w:r w:rsidRPr="0025156A">
        <w:rPr>
          <w:rFonts w:hint="cs"/>
          <w:rtl/>
        </w:rPr>
        <w:t>ی</w:t>
      </w:r>
      <w:r w:rsidRPr="0025156A">
        <w:rPr>
          <w:rtl/>
        </w:rPr>
        <w:t xml:space="preserve"> درباره تغ</w:t>
      </w:r>
      <w:r w:rsidRPr="0025156A">
        <w:rPr>
          <w:rFonts w:hint="cs"/>
          <w:rtl/>
        </w:rPr>
        <w:t>ییرات</w:t>
      </w:r>
      <w:r w:rsidRPr="0025156A">
        <w:rPr>
          <w:rtl/>
        </w:rPr>
        <w:t xml:space="preserve"> عمده واقع‌شده با تأث</w:t>
      </w:r>
      <w:r w:rsidRPr="0025156A">
        <w:rPr>
          <w:rFonts w:hint="cs"/>
          <w:rtl/>
        </w:rPr>
        <w:t>یر</w:t>
      </w:r>
      <w:r w:rsidRPr="0025156A">
        <w:rPr>
          <w:rtl/>
        </w:rPr>
        <w:t xml:space="preserve"> نامطلوب در مح</w:t>
      </w:r>
      <w:r w:rsidR="00454F31" w:rsidRPr="0025156A">
        <w:rPr>
          <w:rFonts w:hint="cs"/>
          <w:rtl/>
        </w:rPr>
        <w:t>ی</w:t>
      </w:r>
      <w:r w:rsidRPr="0025156A">
        <w:rPr>
          <w:rtl/>
        </w:rPr>
        <w:t>ط فناور</w:t>
      </w:r>
      <w:r w:rsidRPr="0025156A">
        <w:rPr>
          <w:rFonts w:hint="cs"/>
          <w:rtl/>
        </w:rPr>
        <w:t>ی،</w:t>
      </w:r>
      <w:r w:rsidRPr="0025156A">
        <w:rPr>
          <w:rtl/>
        </w:rPr>
        <w:t xml:space="preserve"> بازار، اقتصاد</w:t>
      </w:r>
      <w:r w:rsidRPr="0025156A">
        <w:rPr>
          <w:rFonts w:hint="cs"/>
          <w:rtl/>
        </w:rPr>
        <w:t>ی</w:t>
      </w:r>
      <w:r w:rsidRPr="0025156A">
        <w:rPr>
          <w:rtl/>
        </w:rPr>
        <w:t xml:space="preserve"> </w:t>
      </w:r>
      <w:r w:rsidRPr="0025156A">
        <w:rPr>
          <w:rFonts w:hint="cs"/>
          <w:rtl/>
        </w:rPr>
        <w:t>یا</w:t>
      </w:r>
      <w:r w:rsidRPr="0025156A">
        <w:rPr>
          <w:rtl/>
        </w:rPr>
        <w:t xml:space="preserve"> قانو</w:t>
      </w:r>
      <w:r w:rsidRPr="0025156A">
        <w:rPr>
          <w:rFonts w:hint="cs"/>
          <w:rtl/>
        </w:rPr>
        <w:t>نی</w:t>
      </w:r>
      <w:r w:rsidRPr="0025156A">
        <w:rPr>
          <w:rtl/>
        </w:rPr>
        <w:t xml:space="preserve"> است که واحد تجار</w:t>
      </w:r>
      <w:r w:rsidRPr="0025156A">
        <w:rPr>
          <w:rFonts w:hint="cs"/>
          <w:rtl/>
        </w:rPr>
        <w:t>ی</w:t>
      </w:r>
      <w:r w:rsidRPr="0025156A">
        <w:rPr>
          <w:rtl/>
        </w:rPr>
        <w:t xml:space="preserve"> وابسته </w:t>
      </w:r>
      <w:r w:rsidRPr="0025156A">
        <w:rPr>
          <w:rFonts w:hint="cs"/>
          <w:rtl/>
        </w:rPr>
        <w:t>یا</w:t>
      </w:r>
      <w:r w:rsidRPr="0025156A">
        <w:rPr>
          <w:rtl/>
        </w:rPr>
        <w:t xml:space="preserve"> مشارکت خاص در آن فعال</w:t>
      </w:r>
      <w:r w:rsidRPr="0025156A">
        <w:rPr>
          <w:rFonts w:hint="cs"/>
          <w:rtl/>
        </w:rPr>
        <w:t>یت</w:t>
      </w:r>
      <w:r w:rsidRPr="0025156A">
        <w:rPr>
          <w:rtl/>
        </w:rPr>
        <w:t xml:space="preserve"> م</w:t>
      </w:r>
      <w:r w:rsidRPr="0025156A">
        <w:rPr>
          <w:rFonts w:hint="cs"/>
          <w:rtl/>
        </w:rPr>
        <w:t>ی‌کند</w:t>
      </w:r>
      <w:r w:rsidRPr="0025156A">
        <w:rPr>
          <w:rtl/>
        </w:rPr>
        <w:t xml:space="preserve"> و نشان‌دهنده آن است که بها</w:t>
      </w:r>
      <w:r w:rsidRPr="0025156A">
        <w:rPr>
          <w:rFonts w:hint="cs"/>
          <w:rtl/>
        </w:rPr>
        <w:t>ی</w:t>
      </w:r>
      <w:r w:rsidRPr="0025156A">
        <w:rPr>
          <w:rtl/>
        </w:rPr>
        <w:t xml:space="preserve"> تمام</w:t>
      </w:r>
      <w:r w:rsidRPr="0025156A">
        <w:t>‌</w:t>
      </w:r>
      <w:r w:rsidRPr="0025156A">
        <w:rPr>
          <w:rtl/>
        </w:rPr>
        <w:t>شده سرما</w:t>
      </w:r>
      <w:r w:rsidRPr="0025156A">
        <w:rPr>
          <w:rFonts w:hint="cs"/>
          <w:rtl/>
        </w:rPr>
        <w:t>یه‌گذاری</w:t>
      </w:r>
      <w:r w:rsidRPr="0025156A">
        <w:rPr>
          <w:rtl/>
        </w:rPr>
        <w:t xml:space="preserve"> در ابزار مالکانه ممکن است باز</w:t>
      </w:r>
      <w:r w:rsidRPr="0025156A">
        <w:rPr>
          <w:rFonts w:hint="cs"/>
          <w:rtl/>
        </w:rPr>
        <w:t>یافت</w:t>
      </w:r>
      <w:r w:rsidRPr="0025156A">
        <w:rPr>
          <w:rtl/>
        </w:rPr>
        <w:t xml:space="preserve"> نشود. کاهش عمده و طولان</w:t>
      </w:r>
      <w:r w:rsidRPr="0025156A">
        <w:rPr>
          <w:rFonts w:hint="cs"/>
          <w:rtl/>
        </w:rPr>
        <w:t>ی‌</w:t>
      </w:r>
      <w:r w:rsidRPr="0025156A">
        <w:rPr>
          <w:rtl/>
        </w:rPr>
        <w:t>مدت در ارزش منصفانه سرما</w:t>
      </w:r>
      <w:r w:rsidRPr="0025156A">
        <w:rPr>
          <w:rFonts w:hint="cs"/>
          <w:rtl/>
        </w:rPr>
        <w:t>یه‌گذاری</w:t>
      </w:r>
      <w:r w:rsidRPr="0025156A">
        <w:rPr>
          <w:rtl/>
        </w:rPr>
        <w:t xml:space="preserve"> در ابزار مالکانه به کمتر از بها</w:t>
      </w:r>
      <w:r w:rsidRPr="0025156A">
        <w:rPr>
          <w:rFonts w:hint="cs"/>
          <w:rtl/>
        </w:rPr>
        <w:t>ی</w:t>
      </w:r>
      <w:r w:rsidRPr="0025156A">
        <w:rPr>
          <w:rtl/>
        </w:rPr>
        <w:t xml:space="preserve"> تمام شده آن </w:t>
      </w:r>
      <w:r w:rsidRPr="0025156A">
        <w:rPr>
          <w:rFonts w:hint="cs"/>
          <w:rtl/>
        </w:rPr>
        <w:t>نیز</w:t>
      </w:r>
      <w:r w:rsidRPr="0025156A">
        <w:rPr>
          <w:rtl/>
        </w:rPr>
        <w:t xml:space="preserve"> شواهد ع</w:t>
      </w:r>
      <w:r w:rsidRPr="0025156A">
        <w:rPr>
          <w:rFonts w:hint="cs"/>
          <w:rtl/>
        </w:rPr>
        <w:t>ینی</w:t>
      </w:r>
      <w:r w:rsidRPr="0025156A">
        <w:rPr>
          <w:rtl/>
        </w:rPr>
        <w:t xml:space="preserve"> از کاهش ارزش محسوب م</w:t>
      </w:r>
      <w:r w:rsidRPr="0025156A">
        <w:rPr>
          <w:rFonts w:hint="cs"/>
          <w:rtl/>
        </w:rPr>
        <w:t>ی‌شود</w:t>
      </w:r>
      <w:r w:rsidRPr="0025156A">
        <w:rPr>
          <w:rtl/>
        </w:rPr>
        <w:t>.</w:t>
      </w:r>
    </w:p>
    <w:p w:rsidR="00873627" w:rsidRPr="0025156A" w:rsidRDefault="00873627" w:rsidP="00454F31">
      <w:pPr>
        <w:pStyle w:val="a7"/>
        <w:rPr>
          <w:rtl/>
        </w:rPr>
      </w:pPr>
      <w:r w:rsidRPr="0025156A">
        <w:rPr>
          <w:rtl/>
        </w:rPr>
        <w:lastRenderedPageBreak/>
        <w:t>45.</w:t>
      </w:r>
      <w:r w:rsidRPr="0025156A">
        <w:rPr>
          <w:rtl/>
        </w:rPr>
        <w:tab/>
      </w:r>
      <w:r w:rsidRPr="0025156A">
        <w:rPr>
          <w:spacing w:val="-6"/>
          <w:rtl/>
        </w:rPr>
        <w:t>از آنجا كه سرقفلي بخشي از مبلغ دفتري خالص سرمايه‌گذاري در واحد تجاري وابسته يا مشارکت خاص را تشكيل مي‌دهد و جداگانه شناسايي نم</w:t>
      </w:r>
      <w:r w:rsidRPr="0025156A">
        <w:rPr>
          <w:rFonts w:hint="cs"/>
          <w:spacing w:val="-6"/>
          <w:rtl/>
        </w:rPr>
        <w:t>ی‌شود،</w:t>
      </w:r>
      <w:r w:rsidRPr="0025156A">
        <w:rPr>
          <w:spacing w:val="-6"/>
          <w:rtl/>
        </w:rPr>
        <w:t xml:space="preserve"> با بکارگ</w:t>
      </w:r>
      <w:r w:rsidRPr="0025156A">
        <w:rPr>
          <w:rFonts w:hint="cs"/>
          <w:spacing w:val="-6"/>
          <w:rtl/>
        </w:rPr>
        <w:t>یری</w:t>
      </w:r>
      <w:r w:rsidRPr="0025156A">
        <w:rPr>
          <w:spacing w:val="-6"/>
          <w:rtl/>
        </w:rPr>
        <w:t xml:space="preserve"> الزامات آزمون کاهش ارزش سرقفل</w:t>
      </w:r>
      <w:r w:rsidRPr="0025156A">
        <w:rPr>
          <w:rFonts w:hint="cs"/>
          <w:spacing w:val="-6"/>
          <w:rtl/>
        </w:rPr>
        <w:t>ی</w:t>
      </w:r>
      <w:r w:rsidRPr="0025156A">
        <w:rPr>
          <w:spacing w:val="-6"/>
          <w:rtl/>
        </w:rPr>
        <w:t xml:space="preserve"> در استاندارد حسابداري 32 </w:t>
      </w:r>
      <w:r w:rsidRPr="0025156A">
        <w:rPr>
          <w:rStyle w:val="a4"/>
          <w:b w:val="0"/>
          <w:rtl/>
        </w:rPr>
        <w:t>كاهش ارزش داراييها</w:t>
      </w:r>
      <w:r w:rsidRPr="0025156A">
        <w:rPr>
          <w:spacing w:val="-6"/>
          <w:rtl/>
        </w:rPr>
        <w:t>، جداگانه بابت کاهش ارزش مورد آزمون قرار نم</w:t>
      </w:r>
      <w:r w:rsidRPr="0025156A">
        <w:rPr>
          <w:rFonts w:hint="cs"/>
          <w:spacing w:val="-6"/>
          <w:rtl/>
        </w:rPr>
        <w:t>ی‌گیرد</w:t>
      </w:r>
      <w:r w:rsidR="00454F31" w:rsidRPr="0025156A">
        <w:rPr>
          <w:spacing w:val="-6"/>
          <w:rtl/>
        </w:rPr>
        <w:t>؛ بلکه،</w:t>
      </w:r>
      <w:r w:rsidRPr="0025156A">
        <w:rPr>
          <w:spacing w:val="-6"/>
          <w:rtl/>
        </w:rPr>
        <w:t xml:space="preserve"> اگر با بکارگ</w:t>
      </w:r>
      <w:r w:rsidRPr="0025156A">
        <w:rPr>
          <w:rFonts w:hint="cs"/>
          <w:spacing w:val="-6"/>
          <w:rtl/>
        </w:rPr>
        <w:t>یری</w:t>
      </w:r>
      <w:r w:rsidRPr="0025156A">
        <w:rPr>
          <w:spacing w:val="-6"/>
          <w:rtl/>
        </w:rPr>
        <w:t xml:space="preserve"> بندها</w:t>
      </w:r>
      <w:r w:rsidRPr="0025156A">
        <w:rPr>
          <w:rFonts w:hint="cs"/>
          <w:spacing w:val="-6"/>
          <w:rtl/>
        </w:rPr>
        <w:t>ی</w:t>
      </w:r>
      <w:r w:rsidRPr="0025156A">
        <w:rPr>
          <w:spacing w:val="-6"/>
          <w:rtl/>
        </w:rPr>
        <w:t xml:space="preserve"> 42 تا 44 مشخص شود که ممکن است خالص سرما</w:t>
      </w:r>
      <w:r w:rsidRPr="0025156A">
        <w:rPr>
          <w:rFonts w:hint="cs"/>
          <w:spacing w:val="-6"/>
          <w:rtl/>
        </w:rPr>
        <w:t>یه‌گذاری</w:t>
      </w:r>
      <w:r w:rsidRPr="0025156A">
        <w:rPr>
          <w:spacing w:val="-6"/>
          <w:rtl/>
        </w:rPr>
        <w:t xml:space="preserve"> کاهش ارزش داشته باشد، كل مبلغ دفتر</w:t>
      </w:r>
      <w:r w:rsidRPr="0025156A">
        <w:rPr>
          <w:rFonts w:hint="cs"/>
          <w:spacing w:val="-6"/>
          <w:rtl/>
        </w:rPr>
        <w:t>ی</w:t>
      </w:r>
      <w:r w:rsidRPr="0025156A">
        <w:rPr>
          <w:spacing w:val="-6"/>
          <w:rtl/>
        </w:rPr>
        <w:t xml:space="preserve"> سرمايه‌گذاري، طبق استاندارد حسابداري </w:t>
      </w:r>
      <w:r w:rsidR="00E8720A" w:rsidRPr="0025156A">
        <w:rPr>
          <w:spacing w:val="-6"/>
          <w:rtl/>
        </w:rPr>
        <w:t>32</w:t>
      </w:r>
      <w:r w:rsidRPr="0025156A">
        <w:rPr>
          <w:spacing w:val="-6"/>
          <w:rtl/>
        </w:rPr>
        <w:t xml:space="preserve"> از طر</w:t>
      </w:r>
      <w:r w:rsidRPr="0025156A">
        <w:rPr>
          <w:rFonts w:hint="cs"/>
          <w:spacing w:val="-6"/>
          <w:rtl/>
        </w:rPr>
        <w:t>یق</w:t>
      </w:r>
      <w:r w:rsidRPr="0025156A">
        <w:rPr>
          <w:spacing w:val="-6"/>
          <w:rtl/>
        </w:rPr>
        <w:t xml:space="preserve"> مقا</w:t>
      </w:r>
      <w:r w:rsidRPr="0025156A">
        <w:rPr>
          <w:rFonts w:hint="cs"/>
          <w:spacing w:val="-6"/>
          <w:rtl/>
        </w:rPr>
        <w:t>یسه</w:t>
      </w:r>
      <w:r w:rsidRPr="0025156A">
        <w:rPr>
          <w:spacing w:val="-6"/>
          <w:rtl/>
        </w:rPr>
        <w:t xml:space="preserve"> مبلغ دفتر</w:t>
      </w:r>
      <w:r w:rsidRPr="0025156A">
        <w:rPr>
          <w:rFonts w:hint="cs"/>
          <w:spacing w:val="-6"/>
          <w:rtl/>
        </w:rPr>
        <w:t>ی</w:t>
      </w:r>
      <w:r w:rsidRPr="0025156A">
        <w:rPr>
          <w:spacing w:val="-6"/>
          <w:rtl/>
        </w:rPr>
        <w:t xml:space="preserve"> با مبلغ باز</w:t>
      </w:r>
      <w:r w:rsidRPr="0025156A">
        <w:rPr>
          <w:rFonts w:hint="cs"/>
          <w:spacing w:val="-6"/>
          <w:rtl/>
        </w:rPr>
        <w:t>یافتنی</w:t>
      </w:r>
      <w:r w:rsidRPr="0025156A">
        <w:rPr>
          <w:spacing w:val="-6"/>
          <w:rtl/>
        </w:rPr>
        <w:t xml:space="preserve"> آن (ارزش اقتصا</w:t>
      </w:r>
      <w:r w:rsidRPr="0025156A">
        <w:rPr>
          <w:rFonts w:hint="cs"/>
          <w:spacing w:val="-6"/>
          <w:rtl/>
        </w:rPr>
        <w:t>دی</w:t>
      </w:r>
      <w:r w:rsidRPr="0025156A">
        <w:rPr>
          <w:spacing w:val="-6"/>
          <w:rtl/>
        </w:rPr>
        <w:t xml:space="preserve"> و </w:t>
      </w:r>
      <w:r w:rsidR="00E8720A" w:rsidRPr="0025156A">
        <w:rPr>
          <w:spacing w:val="-6"/>
          <w:rtl/>
        </w:rPr>
        <w:t>خالص ارزش فروش</w:t>
      </w:r>
      <w:r w:rsidRPr="0025156A">
        <w:rPr>
          <w:rtl/>
        </w:rPr>
        <w:t>، هر کدام که ب</w:t>
      </w:r>
      <w:r w:rsidRPr="0025156A">
        <w:rPr>
          <w:rFonts w:hint="cs"/>
          <w:rtl/>
        </w:rPr>
        <w:t>یشتر</w:t>
      </w:r>
      <w:r w:rsidRPr="0025156A">
        <w:rPr>
          <w:rtl/>
        </w:rPr>
        <w:t xml:space="preserve"> باشد)</w:t>
      </w:r>
      <w:r w:rsidR="00E8720A" w:rsidRPr="0025156A">
        <w:rPr>
          <w:rtl/>
        </w:rPr>
        <w:t>،</w:t>
      </w:r>
      <w:r w:rsidRPr="0025156A">
        <w:rPr>
          <w:rtl/>
        </w:rPr>
        <w:t xml:space="preserve"> به عنوان </w:t>
      </w:r>
      <w:r w:rsidRPr="0025156A">
        <w:rPr>
          <w:rFonts w:hint="cs"/>
          <w:rtl/>
        </w:rPr>
        <w:t>یک</w:t>
      </w:r>
      <w:r w:rsidRPr="0025156A">
        <w:rPr>
          <w:rtl/>
        </w:rPr>
        <w:t xml:space="preserve"> دارا</w:t>
      </w:r>
      <w:r w:rsidRPr="0025156A">
        <w:rPr>
          <w:rFonts w:hint="cs"/>
          <w:rtl/>
        </w:rPr>
        <w:t>یی</w:t>
      </w:r>
      <w:r w:rsidRPr="0025156A">
        <w:rPr>
          <w:rtl/>
        </w:rPr>
        <w:t xml:space="preserve"> واحد بابت کاهش ارزش آزمون م</w:t>
      </w:r>
      <w:r w:rsidRPr="0025156A">
        <w:rPr>
          <w:rFonts w:hint="cs"/>
          <w:rtl/>
        </w:rPr>
        <w:t>ی‌شود</w:t>
      </w:r>
      <w:r w:rsidRPr="0025156A">
        <w:rPr>
          <w:rtl/>
        </w:rPr>
        <w:t>. زيان كاهش ارزش شناسايي‌شده در آن شرايط، به هيچ يك از داراييها از جمله سرقفلي كه بخشي از مبلغ دفتري خالص سرمايه‌گذاري در واحد تجاري وابسته يا مشارکت خاص را تشكيل مي‌دهد، تخصيص داده نم</w:t>
      </w:r>
      <w:r w:rsidRPr="0025156A">
        <w:rPr>
          <w:rFonts w:hint="cs"/>
          <w:rtl/>
        </w:rPr>
        <w:t>ی‌شود</w:t>
      </w:r>
      <w:r w:rsidRPr="0025156A">
        <w:rPr>
          <w:rtl/>
        </w:rPr>
        <w:t>. به هم</w:t>
      </w:r>
      <w:r w:rsidRPr="0025156A">
        <w:rPr>
          <w:rFonts w:hint="cs"/>
          <w:rtl/>
        </w:rPr>
        <w:t>ین</w:t>
      </w:r>
      <w:r w:rsidRPr="0025156A">
        <w:rPr>
          <w:rtl/>
        </w:rPr>
        <w:t xml:space="preserve"> ترت</w:t>
      </w:r>
      <w:r w:rsidRPr="0025156A">
        <w:rPr>
          <w:rFonts w:hint="cs"/>
          <w:rtl/>
        </w:rPr>
        <w:t>یب،</w:t>
      </w:r>
      <w:r w:rsidRPr="0025156A">
        <w:rPr>
          <w:rtl/>
        </w:rPr>
        <w:t xml:space="preserve"> طبق استاندارد حسابداري </w:t>
      </w:r>
      <w:r w:rsidR="00E8720A" w:rsidRPr="0025156A">
        <w:rPr>
          <w:rtl/>
        </w:rPr>
        <w:t>32</w:t>
      </w:r>
      <w:r w:rsidRPr="0025156A">
        <w:rPr>
          <w:rtl/>
        </w:rPr>
        <w:t>، هرگونه برگشت ز</w:t>
      </w:r>
      <w:r w:rsidRPr="0025156A">
        <w:rPr>
          <w:rFonts w:hint="cs"/>
          <w:rtl/>
        </w:rPr>
        <w:t>یان</w:t>
      </w:r>
      <w:r w:rsidRPr="0025156A">
        <w:rPr>
          <w:rtl/>
        </w:rPr>
        <w:t xml:space="preserve"> كاهش ارزش تا م</w:t>
      </w:r>
      <w:r w:rsidRPr="0025156A">
        <w:rPr>
          <w:rFonts w:hint="cs"/>
          <w:rtl/>
        </w:rPr>
        <w:t>یزان</w:t>
      </w:r>
      <w:r w:rsidRPr="0025156A">
        <w:rPr>
          <w:rtl/>
        </w:rPr>
        <w:t xml:space="preserve"> افزا</w:t>
      </w:r>
      <w:r w:rsidRPr="0025156A">
        <w:rPr>
          <w:rFonts w:hint="cs"/>
          <w:rtl/>
        </w:rPr>
        <w:t>یش</w:t>
      </w:r>
      <w:r w:rsidRPr="0025156A">
        <w:rPr>
          <w:rtl/>
        </w:rPr>
        <w:t xml:space="preserve"> بعد</w:t>
      </w:r>
      <w:r w:rsidRPr="0025156A">
        <w:rPr>
          <w:rFonts w:hint="cs"/>
          <w:rtl/>
        </w:rPr>
        <w:t>ی</w:t>
      </w:r>
      <w:r w:rsidRPr="0025156A">
        <w:rPr>
          <w:rtl/>
        </w:rPr>
        <w:t xml:space="preserve"> در مبلغ بازيافتن</w:t>
      </w:r>
      <w:r w:rsidRPr="0025156A">
        <w:rPr>
          <w:rFonts w:hint="cs"/>
          <w:rtl/>
        </w:rPr>
        <w:t>ی</w:t>
      </w:r>
      <w:r w:rsidRPr="0025156A">
        <w:rPr>
          <w:rtl/>
        </w:rPr>
        <w:t xml:space="preserve"> خالص سرمايه‌گذاري</w:t>
      </w:r>
      <w:r w:rsidR="00E8720A" w:rsidRPr="0025156A">
        <w:rPr>
          <w:rtl/>
        </w:rPr>
        <w:t>،</w:t>
      </w:r>
      <w:r w:rsidRPr="0025156A">
        <w:rPr>
          <w:rtl/>
        </w:rPr>
        <w:t xml:space="preserve"> شناسايي مي‌‌شود. برا</w:t>
      </w:r>
      <w:r w:rsidRPr="0025156A">
        <w:rPr>
          <w:rFonts w:hint="cs"/>
          <w:rtl/>
        </w:rPr>
        <w:t>ی</w:t>
      </w:r>
      <w:r w:rsidRPr="0025156A">
        <w:rPr>
          <w:rtl/>
        </w:rPr>
        <w:t xml:space="preserve"> تع</w:t>
      </w:r>
      <w:r w:rsidRPr="0025156A">
        <w:rPr>
          <w:rFonts w:hint="cs"/>
          <w:rtl/>
        </w:rPr>
        <w:t>یین</w:t>
      </w:r>
      <w:r w:rsidRPr="0025156A">
        <w:rPr>
          <w:rtl/>
        </w:rPr>
        <w:t xml:space="preserve"> ارزش </w:t>
      </w:r>
      <w:r w:rsidR="00E8720A" w:rsidRPr="0025156A">
        <w:rPr>
          <w:rFonts w:hint="cs"/>
          <w:rtl/>
        </w:rPr>
        <w:t>اقتصادی</w:t>
      </w:r>
      <w:r w:rsidRPr="0025156A">
        <w:rPr>
          <w:rtl/>
        </w:rPr>
        <w:t xml:space="preserve"> خالص سرما</w:t>
      </w:r>
      <w:r w:rsidRPr="0025156A">
        <w:rPr>
          <w:rFonts w:hint="cs"/>
          <w:rtl/>
        </w:rPr>
        <w:t>یه‌گذاری،</w:t>
      </w:r>
      <w:r w:rsidRPr="0025156A">
        <w:rPr>
          <w:rtl/>
        </w:rPr>
        <w:t xml:space="preserve"> واحد تجار</w:t>
      </w:r>
      <w:r w:rsidRPr="0025156A">
        <w:rPr>
          <w:rFonts w:hint="cs"/>
          <w:rtl/>
        </w:rPr>
        <w:t>ی</w:t>
      </w:r>
      <w:r w:rsidRPr="0025156A">
        <w:rPr>
          <w:rtl/>
        </w:rPr>
        <w:t xml:space="preserve"> موارد ز</w:t>
      </w:r>
      <w:r w:rsidRPr="0025156A">
        <w:rPr>
          <w:rFonts w:hint="cs"/>
          <w:rtl/>
        </w:rPr>
        <w:t>یر</w:t>
      </w:r>
      <w:r w:rsidRPr="0025156A">
        <w:rPr>
          <w:rtl/>
        </w:rPr>
        <w:t xml:space="preserve"> را برآورد م</w:t>
      </w:r>
      <w:r w:rsidRPr="0025156A">
        <w:rPr>
          <w:rFonts w:hint="cs"/>
          <w:rtl/>
        </w:rPr>
        <w:t>ی‌کند</w:t>
      </w:r>
      <w:r w:rsidRPr="0025156A">
        <w:rPr>
          <w:rtl/>
        </w:rPr>
        <w:t>:</w:t>
      </w:r>
    </w:p>
    <w:p w:rsidR="00873627" w:rsidRPr="0025156A" w:rsidRDefault="00873627" w:rsidP="00CD30DF">
      <w:pPr>
        <w:pStyle w:val="a8"/>
        <w:rPr>
          <w:rtl/>
        </w:rPr>
      </w:pPr>
      <w:r w:rsidRPr="0025156A">
        <w:rPr>
          <w:rtl/>
        </w:rPr>
        <w:t>الف.</w:t>
      </w:r>
      <w:r w:rsidRPr="0025156A">
        <w:rPr>
          <w:rtl/>
        </w:rPr>
        <w:tab/>
        <w:t xml:space="preserve">سهم خود از ارزش فعلي جريانهاي نقدي </w:t>
      </w:r>
      <w:r w:rsidR="00CD30DF" w:rsidRPr="0025156A">
        <w:rPr>
          <w:rtl/>
        </w:rPr>
        <w:t>آت</w:t>
      </w:r>
      <w:r w:rsidR="00CD30DF" w:rsidRPr="0025156A">
        <w:rPr>
          <w:rFonts w:hint="cs"/>
          <w:rtl/>
        </w:rPr>
        <w:t>ی</w:t>
      </w:r>
      <w:r w:rsidR="00CD30DF" w:rsidRPr="0025156A">
        <w:rPr>
          <w:rtl/>
        </w:rPr>
        <w:t xml:space="preserve"> </w:t>
      </w:r>
      <w:r w:rsidRPr="0025156A">
        <w:rPr>
          <w:rtl/>
        </w:rPr>
        <w:t>برآورد</w:t>
      </w:r>
      <w:r w:rsidRPr="0025156A">
        <w:rPr>
          <w:rFonts w:hint="cs"/>
          <w:rtl/>
        </w:rPr>
        <w:t>ی</w:t>
      </w:r>
      <w:r w:rsidRPr="0025156A">
        <w:rPr>
          <w:rtl/>
        </w:rPr>
        <w:t xml:space="preserve"> كه انتظار مي‌رود توسط واحد تجاري وابسته يا مشارکت خاص ايجاد شود، شامل جريانهاي نقد</w:t>
      </w:r>
      <w:r w:rsidRPr="0025156A">
        <w:rPr>
          <w:rFonts w:hint="cs"/>
          <w:rtl/>
        </w:rPr>
        <w:t>ی</w:t>
      </w:r>
      <w:r w:rsidRPr="0025156A">
        <w:rPr>
          <w:rtl/>
        </w:rPr>
        <w:t xml:space="preserve"> حاصل از عمليات واحد تجاري وابسته يا مشارکت خاص و عايدات واگذاري نهايي سرمايه‌‌گذاري؛ </w:t>
      </w:r>
      <w:r w:rsidRPr="0025156A">
        <w:rPr>
          <w:rFonts w:hint="cs"/>
          <w:rtl/>
        </w:rPr>
        <w:t>یا</w:t>
      </w:r>
    </w:p>
    <w:p w:rsidR="00873627" w:rsidRPr="0025156A" w:rsidRDefault="00873627" w:rsidP="00CD30DF">
      <w:pPr>
        <w:pStyle w:val="a8"/>
        <w:rPr>
          <w:rtl/>
        </w:rPr>
      </w:pPr>
      <w:r w:rsidRPr="0025156A">
        <w:rPr>
          <w:rtl/>
        </w:rPr>
        <w:t>ب.</w:t>
      </w:r>
      <w:r w:rsidRPr="0025156A">
        <w:rPr>
          <w:rtl/>
        </w:rPr>
        <w:tab/>
        <w:t>ارزش فعلي جريانهاي نقدي</w:t>
      </w:r>
      <w:r w:rsidR="00CD30DF" w:rsidRPr="0025156A">
        <w:rPr>
          <w:rtl/>
        </w:rPr>
        <w:t xml:space="preserve"> آت</w:t>
      </w:r>
      <w:r w:rsidR="00CD30DF" w:rsidRPr="0025156A">
        <w:rPr>
          <w:rFonts w:hint="cs"/>
          <w:rtl/>
        </w:rPr>
        <w:t>ی</w:t>
      </w:r>
      <w:r w:rsidRPr="0025156A">
        <w:rPr>
          <w:rtl/>
        </w:rPr>
        <w:t xml:space="preserve"> برآوردي كه انتظار مي‌رود از محل سود تقس</w:t>
      </w:r>
      <w:r w:rsidRPr="0025156A">
        <w:rPr>
          <w:rFonts w:hint="cs"/>
          <w:rtl/>
        </w:rPr>
        <w:t>یمی</w:t>
      </w:r>
      <w:r w:rsidRPr="0025156A">
        <w:rPr>
          <w:rtl/>
        </w:rPr>
        <w:t xml:space="preserve"> قابل در</w:t>
      </w:r>
      <w:r w:rsidRPr="0025156A">
        <w:rPr>
          <w:rFonts w:hint="cs"/>
          <w:rtl/>
        </w:rPr>
        <w:t>یافت</w:t>
      </w:r>
      <w:r w:rsidRPr="0025156A">
        <w:rPr>
          <w:rtl/>
        </w:rPr>
        <w:t xml:space="preserve"> بابت سرما</w:t>
      </w:r>
      <w:r w:rsidRPr="0025156A">
        <w:rPr>
          <w:rFonts w:hint="cs"/>
          <w:rtl/>
        </w:rPr>
        <w:t>یه‌گذاری</w:t>
      </w:r>
      <w:r w:rsidRPr="0025156A">
        <w:rPr>
          <w:rtl/>
        </w:rPr>
        <w:t xml:space="preserve"> و واگذاري نهايي آن ا</w:t>
      </w:r>
      <w:r w:rsidRPr="0025156A">
        <w:rPr>
          <w:rFonts w:hint="cs"/>
          <w:rtl/>
        </w:rPr>
        <w:t>یجاد</w:t>
      </w:r>
      <w:r w:rsidRPr="0025156A">
        <w:rPr>
          <w:rtl/>
        </w:rPr>
        <w:t xml:space="preserve"> شود.</w:t>
      </w:r>
    </w:p>
    <w:p w:rsidR="00873627" w:rsidRPr="0025156A" w:rsidRDefault="00873627" w:rsidP="00E8720A">
      <w:pPr>
        <w:pStyle w:val="ae"/>
        <w:rPr>
          <w:rtl/>
        </w:rPr>
      </w:pPr>
      <w:r w:rsidRPr="0025156A">
        <w:rPr>
          <w:rtl/>
        </w:rPr>
        <w:t>با بکارگ</w:t>
      </w:r>
      <w:r w:rsidRPr="0025156A">
        <w:rPr>
          <w:rFonts w:hint="cs"/>
          <w:rtl/>
        </w:rPr>
        <w:t>یری</w:t>
      </w:r>
      <w:r w:rsidRPr="0025156A">
        <w:rPr>
          <w:rtl/>
        </w:rPr>
        <w:t xml:space="preserve"> مفروضات مناسب، هر دو روش نتيجه يكساني به همراه دارد.</w:t>
      </w:r>
    </w:p>
    <w:p w:rsidR="00E8720A" w:rsidRPr="0025156A" w:rsidRDefault="00E8720A" w:rsidP="00E8720A">
      <w:pPr>
        <w:pStyle w:val="a7"/>
        <w:rPr>
          <w:rtl/>
        </w:rPr>
      </w:pPr>
      <w:r w:rsidRPr="0025156A">
        <w:rPr>
          <w:rtl/>
        </w:rPr>
        <w:t>46.</w:t>
      </w:r>
      <w:r w:rsidRPr="0025156A">
        <w:rPr>
          <w:rtl/>
        </w:rPr>
        <w:tab/>
        <w:t>مبلغ</w:t>
      </w:r>
      <w:r w:rsidRPr="0025156A">
        <w:t xml:space="preserve"> </w:t>
      </w:r>
      <w:r w:rsidRPr="0025156A">
        <w:rPr>
          <w:rtl/>
        </w:rPr>
        <w:t>بازيافتني</w:t>
      </w:r>
      <w:r w:rsidRPr="0025156A">
        <w:t xml:space="preserve"> </w:t>
      </w:r>
      <w:r w:rsidRPr="0025156A">
        <w:rPr>
          <w:rtl/>
        </w:rPr>
        <w:t>سرمايه‌‌گذاري</w:t>
      </w:r>
      <w:r w:rsidRPr="0025156A">
        <w:t xml:space="preserve"> </w:t>
      </w:r>
      <w:r w:rsidRPr="0025156A">
        <w:rPr>
          <w:rtl/>
        </w:rPr>
        <w:t>در</w:t>
      </w:r>
      <w:r w:rsidRPr="0025156A">
        <w:t xml:space="preserve"> </w:t>
      </w:r>
      <w:r w:rsidRPr="0025156A">
        <w:rPr>
          <w:rtl/>
        </w:rPr>
        <w:t xml:space="preserve">واحد تجاري وابسته يا مشارکت خاص، </w:t>
      </w:r>
      <w:r w:rsidRPr="0025156A">
        <w:rPr>
          <w:rFonts w:hint="cs"/>
          <w:rtl/>
        </w:rPr>
        <w:t>باید</w:t>
      </w:r>
      <w:r w:rsidRPr="0025156A">
        <w:rPr>
          <w:rtl/>
        </w:rPr>
        <w:t xml:space="preserve"> </w:t>
      </w:r>
      <w:r w:rsidRPr="0025156A">
        <w:rPr>
          <w:rFonts w:hint="cs"/>
          <w:rtl/>
        </w:rPr>
        <w:t>برای</w:t>
      </w:r>
      <w:r w:rsidRPr="0025156A">
        <w:rPr>
          <w:rtl/>
        </w:rPr>
        <w:t xml:space="preserve"> هر واحد تجاري وابسته يا مشارکت خاص برآورد شود،</w:t>
      </w:r>
      <w:r w:rsidRPr="0025156A">
        <w:t xml:space="preserve"> </w:t>
      </w:r>
      <w:r w:rsidRPr="0025156A">
        <w:rPr>
          <w:rtl/>
        </w:rPr>
        <w:t>مگر</w:t>
      </w:r>
      <w:r w:rsidRPr="0025156A">
        <w:t xml:space="preserve"> </w:t>
      </w:r>
      <w:r w:rsidRPr="0025156A">
        <w:rPr>
          <w:rFonts w:hint="cs"/>
          <w:rtl/>
        </w:rPr>
        <w:t>این</w:t>
      </w:r>
      <w:r w:rsidRPr="0025156A">
        <w:rPr>
          <w:rtl/>
        </w:rPr>
        <w:t>که</w:t>
      </w:r>
      <w:r w:rsidRPr="0025156A">
        <w:t xml:space="preserve"> </w:t>
      </w:r>
      <w:r w:rsidRPr="0025156A">
        <w:rPr>
          <w:rtl/>
        </w:rPr>
        <w:t>واحد تجاري وابسته يا مشارکت خاص، جريانهاي</w:t>
      </w:r>
      <w:r w:rsidRPr="0025156A">
        <w:t xml:space="preserve"> </w:t>
      </w:r>
      <w:r w:rsidRPr="0025156A">
        <w:rPr>
          <w:rtl/>
        </w:rPr>
        <w:t>نقدي</w:t>
      </w:r>
      <w:r w:rsidRPr="0025156A">
        <w:t xml:space="preserve"> </w:t>
      </w:r>
      <w:r w:rsidRPr="0025156A">
        <w:rPr>
          <w:rtl/>
        </w:rPr>
        <w:t>ور</w:t>
      </w:r>
      <w:r w:rsidRPr="0025156A">
        <w:rPr>
          <w:rFonts w:hint="cs"/>
          <w:rtl/>
        </w:rPr>
        <w:t>ودی</w:t>
      </w:r>
      <w:r w:rsidRPr="0025156A">
        <w:rPr>
          <w:rtl/>
        </w:rPr>
        <w:t xml:space="preserve"> حاصل از استفاده مستمر که تا حد </w:t>
      </w:r>
      <w:r w:rsidRPr="0025156A">
        <w:rPr>
          <w:rFonts w:hint="cs"/>
          <w:rtl/>
        </w:rPr>
        <w:t>زیادی</w:t>
      </w:r>
      <w:r w:rsidRPr="0025156A">
        <w:t xml:space="preserve"> </w:t>
      </w:r>
      <w:r w:rsidRPr="0025156A">
        <w:rPr>
          <w:rtl/>
        </w:rPr>
        <w:t>مستقل</w:t>
      </w:r>
      <w:r w:rsidRPr="0025156A">
        <w:t xml:space="preserve"> </w:t>
      </w:r>
      <w:r w:rsidRPr="0025156A">
        <w:rPr>
          <w:rtl/>
        </w:rPr>
        <w:t>از</w:t>
      </w:r>
      <w:r w:rsidRPr="0025156A">
        <w:t xml:space="preserve"> </w:t>
      </w:r>
      <w:r w:rsidRPr="0025156A">
        <w:rPr>
          <w:rtl/>
        </w:rPr>
        <w:t>جريانهاي</w:t>
      </w:r>
      <w:r w:rsidRPr="0025156A">
        <w:t xml:space="preserve"> </w:t>
      </w:r>
      <w:r w:rsidRPr="0025156A">
        <w:rPr>
          <w:rtl/>
        </w:rPr>
        <w:t>نقدي ور</w:t>
      </w:r>
      <w:r w:rsidRPr="0025156A">
        <w:rPr>
          <w:rFonts w:hint="cs"/>
          <w:rtl/>
        </w:rPr>
        <w:t>ودی</w:t>
      </w:r>
      <w:r w:rsidRPr="0025156A">
        <w:rPr>
          <w:rtl/>
        </w:rPr>
        <w:t xml:space="preserve"> ساير</w:t>
      </w:r>
      <w:r w:rsidRPr="0025156A">
        <w:t xml:space="preserve"> </w:t>
      </w:r>
      <w:r w:rsidRPr="0025156A">
        <w:rPr>
          <w:rtl/>
        </w:rPr>
        <w:t>داراييهاي واحد</w:t>
      </w:r>
      <w:r w:rsidRPr="0025156A">
        <w:t xml:space="preserve"> </w:t>
      </w:r>
      <w:r w:rsidRPr="0025156A">
        <w:rPr>
          <w:rtl/>
        </w:rPr>
        <w:t>تجاري</w:t>
      </w:r>
      <w:r w:rsidRPr="0025156A">
        <w:t xml:space="preserve"> </w:t>
      </w:r>
      <w:r w:rsidRPr="0025156A">
        <w:rPr>
          <w:rtl/>
        </w:rPr>
        <w:t>است، ايجاد</w:t>
      </w:r>
      <w:r w:rsidRPr="0025156A">
        <w:t xml:space="preserve"> </w:t>
      </w:r>
      <w:r w:rsidRPr="0025156A">
        <w:rPr>
          <w:rtl/>
        </w:rPr>
        <w:t>نکند</w:t>
      </w:r>
      <w:r w:rsidRPr="0025156A">
        <w:t>.</w:t>
      </w:r>
    </w:p>
    <w:p w:rsidR="00E8720A" w:rsidRPr="0025156A" w:rsidRDefault="00E8720A" w:rsidP="00E8720A">
      <w:pPr>
        <w:pStyle w:val="ae"/>
        <w:rPr>
          <w:rtl/>
        </w:rPr>
      </w:pPr>
    </w:p>
    <w:p w:rsidR="00CD7E3A" w:rsidRPr="0025156A" w:rsidRDefault="00CD7E3A" w:rsidP="00E8720A">
      <w:pPr>
        <w:pStyle w:val="-"/>
        <w:rPr>
          <w:rtl/>
        </w:rPr>
      </w:pPr>
      <w:r w:rsidRPr="0025156A">
        <w:rPr>
          <w:rtl/>
        </w:rPr>
        <w:lastRenderedPageBreak/>
        <w:t>صورتهاي مالي جداگانه</w:t>
      </w:r>
    </w:p>
    <w:p w:rsidR="00CD7E3A" w:rsidRPr="0025156A" w:rsidRDefault="00E8720A" w:rsidP="008B1AAE">
      <w:pPr>
        <w:pStyle w:val="a7"/>
        <w:rPr>
          <w:rFonts w:eastAsiaTheme="minorHAnsi"/>
          <w:spacing w:val="-4"/>
          <w:rtl/>
        </w:rPr>
      </w:pPr>
      <w:r w:rsidRPr="0025156A">
        <w:rPr>
          <w:rtl/>
        </w:rPr>
        <w:t>47</w:t>
      </w:r>
      <w:r w:rsidR="00CD7E3A" w:rsidRPr="0025156A">
        <w:rPr>
          <w:rtl/>
        </w:rPr>
        <w:t>.</w:t>
      </w:r>
      <w:r w:rsidR="00CD7E3A" w:rsidRPr="0025156A">
        <w:rPr>
          <w:rtl/>
        </w:rPr>
        <w:tab/>
      </w:r>
      <w:r w:rsidR="00CD7E3A" w:rsidRPr="0025156A">
        <w:rPr>
          <w:rFonts w:hint="cs"/>
          <w:spacing w:val="-4"/>
          <w:rtl/>
        </w:rPr>
        <w:t>سرمایه‌گذاری</w:t>
      </w:r>
      <w:r w:rsidR="00CD7E3A" w:rsidRPr="0025156A">
        <w:rPr>
          <w:spacing w:val="-4"/>
          <w:rtl/>
        </w:rPr>
        <w:t xml:space="preserve"> در واحد </w:t>
      </w:r>
      <w:r w:rsidR="00CD7E3A" w:rsidRPr="0025156A">
        <w:rPr>
          <w:rFonts w:hint="cs"/>
          <w:spacing w:val="-4"/>
          <w:rtl/>
        </w:rPr>
        <w:t>تجاری</w:t>
      </w:r>
      <w:r w:rsidR="00CD7E3A" w:rsidRPr="0025156A">
        <w:rPr>
          <w:spacing w:val="-4"/>
          <w:rtl/>
        </w:rPr>
        <w:t xml:space="preserve"> وابسته </w:t>
      </w:r>
      <w:r w:rsidR="00CD7E3A" w:rsidRPr="0025156A">
        <w:rPr>
          <w:rFonts w:hint="cs"/>
          <w:spacing w:val="-4"/>
          <w:rtl/>
        </w:rPr>
        <w:t>یا</w:t>
      </w:r>
      <w:r w:rsidR="00CD7E3A" w:rsidRPr="0025156A">
        <w:rPr>
          <w:spacing w:val="-4"/>
          <w:rtl/>
        </w:rPr>
        <w:t xml:space="preserve"> مشارکت خاص، با</w:t>
      </w:r>
      <w:r w:rsidR="00CD7E3A" w:rsidRPr="0025156A">
        <w:rPr>
          <w:rFonts w:hint="cs"/>
          <w:spacing w:val="-4"/>
          <w:rtl/>
        </w:rPr>
        <w:t>ید</w:t>
      </w:r>
      <w:r w:rsidR="00CD7E3A" w:rsidRPr="0025156A">
        <w:rPr>
          <w:spacing w:val="-4"/>
          <w:rtl/>
        </w:rPr>
        <w:t xml:space="preserve"> طبق بند </w:t>
      </w:r>
      <w:r w:rsidR="00B33CE6" w:rsidRPr="0025156A">
        <w:rPr>
          <w:spacing w:val="-4"/>
          <w:rtl/>
        </w:rPr>
        <w:t>11</w:t>
      </w:r>
      <w:r w:rsidR="00CD7E3A" w:rsidRPr="0025156A">
        <w:rPr>
          <w:spacing w:val="-4"/>
          <w:rtl/>
        </w:rPr>
        <w:t xml:space="preserve"> استاندارد حسابداري </w:t>
      </w:r>
      <w:r w:rsidRPr="0025156A">
        <w:rPr>
          <w:spacing w:val="-4"/>
          <w:rtl/>
        </w:rPr>
        <w:t>18</w:t>
      </w:r>
      <w:r w:rsidR="00CD7E3A" w:rsidRPr="0025156A">
        <w:rPr>
          <w:spacing w:val="-4"/>
          <w:rtl/>
        </w:rPr>
        <w:t xml:space="preserve"> </w:t>
      </w:r>
      <w:bookmarkStart w:id="0" w:name="_GoBack"/>
      <w:bookmarkEnd w:id="0"/>
      <w:r w:rsidR="00CD7E3A" w:rsidRPr="0025156A">
        <w:rPr>
          <w:spacing w:val="-4"/>
          <w:rtl/>
        </w:rPr>
        <w:t>(</w:t>
      </w:r>
      <w:r w:rsidRPr="0025156A">
        <w:rPr>
          <w:rFonts w:hint="cs"/>
          <w:spacing w:val="-4"/>
          <w:rtl/>
        </w:rPr>
        <w:t>تجدیدنظرشده</w:t>
      </w:r>
      <w:r w:rsidRPr="0025156A">
        <w:rPr>
          <w:spacing w:val="-4"/>
          <w:rtl/>
        </w:rPr>
        <w:t xml:space="preserve"> </w:t>
      </w:r>
      <w:r w:rsidR="008B1AAE" w:rsidRPr="0025156A">
        <w:rPr>
          <w:spacing w:val="-4"/>
          <w:rtl/>
        </w:rPr>
        <w:t>1398</w:t>
      </w:r>
      <w:r w:rsidR="00CD7E3A" w:rsidRPr="0025156A">
        <w:rPr>
          <w:spacing w:val="-4"/>
          <w:rtl/>
        </w:rPr>
        <w:t>) در صورتها</w:t>
      </w:r>
      <w:r w:rsidR="00CD7E3A" w:rsidRPr="0025156A">
        <w:rPr>
          <w:rFonts w:hint="cs"/>
          <w:spacing w:val="-4"/>
          <w:rtl/>
        </w:rPr>
        <w:t>ی</w:t>
      </w:r>
      <w:r w:rsidR="00CD7E3A" w:rsidRPr="0025156A">
        <w:rPr>
          <w:spacing w:val="-4"/>
          <w:rtl/>
        </w:rPr>
        <w:t xml:space="preserve"> مال</w:t>
      </w:r>
      <w:r w:rsidR="00CD7E3A" w:rsidRPr="0025156A">
        <w:rPr>
          <w:rFonts w:hint="cs"/>
          <w:spacing w:val="-4"/>
          <w:rtl/>
        </w:rPr>
        <w:t>ی</w:t>
      </w:r>
      <w:r w:rsidR="00CD7E3A" w:rsidRPr="0025156A">
        <w:rPr>
          <w:spacing w:val="-4"/>
          <w:rtl/>
        </w:rPr>
        <w:t xml:space="preserve"> جداگانه واحد تجار</w:t>
      </w:r>
      <w:r w:rsidR="00CD7E3A" w:rsidRPr="0025156A">
        <w:rPr>
          <w:rFonts w:hint="cs"/>
          <w:spacing w:val="-4"/>
          <w:rtl/>
        </w:rPr>
        <w:t>ی</w:t>
      </w:r>
      <w:r w:rsidR="00CD7E3A" w:rsidRPr="0025156A">
        <w:rPr>
          <w:spacing w:val="-4"/>
          <w:rtl/>
        </w:rPr>
        <w:t xml:space="preserve"> گزارش شود.</w:t>
      </w:r>
    </w:p>
    <w:p w:rsidR="00CD7E3A" w:rsidRPr="0025156A" w:rsidRDefault="00CD7E3A" w:rsidP="00117080">
      <w:pPr>
        <w:pStyle w:val="-"/>
        <w:rPr>
          <w:rtl/>
        </w:rPr>
      </w:pPr>
      <w:r w:rsidRPr="0025156A">
        <w:rPr>
          <w:rFonts w:hint="cs"/>
          <w:rtl/>
        </w:rPr>
        <w:t>کنارگذاری</w:t>
      </w:r>
      <w:r w:rsidRPr="0025156A">
        <w:rPr>
          <w:rtl/>
        </w:rPr>
        <w:t xml:space="preserve"> استاندارد حسابدار</w:t>
      </w:r>
      <w:r w:rsidRPr="0025156A">
        <w:rPr>
          <w:rFonts w:hint="cs"/>
          <w:rtl/>
        </w:rPr>
        <w:t>ی</w:t>
      </w:r>
      <w:r w:rsidRPr="0025156A">
        <w:rPr>
          <w:rtl/>
        </w:rPr>
        <w:t xml:space="preserve"> </w:t>
      </w:r>
      <w:r w:rsidR="00E8720A" w:rsidRPr="0025156A">
        <w:rPr>
          <w:rtl/>
        </w:rPr>
        <w:t>20</w:t>
      </w:r>
      <w:r w:rsidRPr="0025156A">
        <w:rPr>
          <w:rtl/>
        </w:rPr>
        <w:t xml:space="preserve"> (</w:t>
      </w:r>
      <w:r w:rsidR="00E8720A" w:rsidRPr="0025156A">
        <w:rPr>
          <w:rtl/>
        </w:rPr>
        <w:t>1389</w:t>
      </w:r>
      <w:r w:rsidRPr="0025156A">
        <w:rPr>
          <w:rtl/>
        </w:rPr>
        <w:t>)</w:t>
      </w:r>
    </w:p>
    <w:p w:rsidR="00CD7E3A" w:rsidRPr="0025156A" w:rsidRDefault="00117080" w:rsidP="009B65C7">
      <w:pPr>
        <w:pStyle w:val="a7"/>
        <w:rPr>
          <w:rtl/>
        </w:rPr>
      </w:pPr>
      <w:r w:rsidRPr="0025156A">
        <w:rPr>
          <w:rStyle w:val="SubtleEmphasis"/>
          <w:szCs w:val="28"/>
          <w:rtl/>
        </w:rPr>
        <w:t>48</w:t>
      </w:r>
      <w:r w:rsidR="00CD7E3A" w:rsidRPr="0025156A">
        <w:rPr>
          <w:rStyle w:val="SubtleEmphasis"/>
          <w:szCs w:val="28"/>
          <w:rtl/>
        </w:rPr>
        <w:t>.</w:t>
      </w:r>
      <w:r w:rsidR="00CD7E3A" w:rsidRPr="0025156A">
        <w:rPr>
          <w:rStyle w:val="SubtleEmphasis"/>
          <w:szCs w:val="28"/>
          <w:rtl/>
        </w:rPr>
        <w:tab/>
      </w:r>
      <w:r w:rsidR="00CD7E3A" w:rsidRPr="0025156A">
        <w:rPr>
          <w:rtl/>
        </w:rPr>
        <w:t>اين استاندارد، جا</w:t>
      </w:r>
      <w:r w:rsidR="00CD7E3A" w:rsidRPr="0025156A">
        <w:rPr>
          <w:rFonts w:hint="cs"/>
          <w:rtl/>
        </w:rPr>
        <w:t>یگزین</w:t>
      </w:r>
      <w:r w:rsidR="00CD7E3A" w:rsidRPr="0025156A">
        <w:rPr>
          <w:rtl/>
        </w:rPr>
        <w:t xml:space="preserve"> استاندارد حسابداري </w:t>
      </w:r>
      <w:r w:rsidR="00E8720A" w:rsidRPr="0025156A">
        <w:rPr>
          <w:rtl/>
        </w:rPr>
        <w:t>20</w:t>
      </w:r>
      <w:r w:rsidR="00CD7E3A" w:rsidRPr="0025156A">
        <w:rPr>
          <w:rtl/>
        </w:rPr>
        <w:t xml:space="preserve"> </w:t>
      </w:r>
      <w:r w:rsidR="00CD7E3A" w:rsidRPr="0025156A">
        <w:rPr>
          <w:rStyle w:val="a4"/>
          <w:rFonts w:hint="eastAsia"/>
          <w:rtl/>
        </w:rPr>
        <w:t>سرمايه‌گذاري</w:t>
      </w:r>
      <w:r w:rsidR="00CD7E3A" w:rsidRPr="0025156A">
        <w:rPr>
          <w:rStyle w:val="a4"/>
          <w:rtl/>
        </w:rPr>
        <w:t xml:space="preserve"> </w:t>
      </w:r>
      <w:r w:rsidR="00CD7E3A" w:rsidRPr="0025156A">
        <w:rPr>
          <w:rStyle w:val="a4"/>
          <w:rFonts w:hint="eastAsia"/>
          <w:rtl/>
        </w:rPr>
        <w:t>در</w:t>
      </w:r>
      <w:r w:rsidR="00CD7E3A" w:rsidRPr="0025156A">
        <w:rPr>
          <w:rStyle w:val="a4"/>
          <w:rtl/>
        </w:rPr>
        <w:t xml:space="preserve"> </w:t>
      </w:r>
      <w:r w:rsidR="00CD7E3A" w:rsidRPr="0025156A">
        <w:rPr>
          <w:rStyle w:val="a4"/>
          <w:rFonts w:hint="eastAsia"/>
          <w:rtl/>
        </w:rPr>
        <w:t>واحدهاي</w:t>
      </w:r>
      <w:r w:rsidR="00CD7E3A" w:rsidRPr="0025156A">
        <w:rPr>
          <w:rStyle w:val="a4"/>
          <w:rtl/>
        </w:rPr>
        <w:t xml:space="preserve"> </w:t>
      </w:r>
      <w:r w:rsidR="00CD7E3A" w:rsidRPr="0025156A">
        <w:rPr>
          <w:rStyle w:val="a4"/>
          <w:rFonts w:hint="eastAsia"/>
          <w:rtl/>
        </w:rPr>
        <w:t>تجاري</w:t>
      </w:r>
      <w:r w:rsidR="00CD7E3A" w:rsidRPr="0025156A">
        <w:rPr>
          <w:rStyle w:val="a4"/>
          <w:rtl/>
        </w:rPr>
        <w:t xml:space="preserve"> </w:t>
      </w:r>
      <w:r w:rsidR="00CD7E3A" w:rsidRPr="0025156A">
        <w:rPr>
          <w:rStyle w:val="a4"/>
          <w:rFonts w:hint="eastAsia"/>
          <w:rtl/>
        </w:rPr>
        <w:t>وابسته</w:t>
      </w:r>
      <w:r w:rsidR="00CD7E3A" w:rsidRPr="0025156A">
        <w:rPr>
          <w:rtl/>
        </w:rPr>
        <w:t xml:space="preserve"> (</w:t>
      </w:r>
      <w:r w:rsidR="00CD7E3A" w:rsidRPr="0025156A">
        <w:rPr>
          <w:rFonts w:hint="cs"/>
          <w:rtl/>
        </w:rPr>
        <w:t>تجدیدنظر</w:t>
      </w:r>
      <w:r w:rsidR="00CD7E3A" w:rsidRPr="0025156A">
        <w:rPr>
          <w:rtl/>
        </w:rPr>
        <w:t xml:space="preserve">‌شده </w:t>
      </w:r>
      <w:r w:rsidR="00E8720A" w:rsidRPr="0025156A">
        <w:rPr>
          <w:rtl/>
        </w:rPr>
        <w:t>1389</w:t>
      </w:r>
      <w:r w:rsidR="00CD7E3A" w:rsidRPr="0025156A">
        <w:rPr>
          <w:rtl/>
        </w:rPr>
        <w:t xml:space="preserve">) </w:t>
      </w:r>
      <w:r w:rsidR="00CD7E3A" w:rsidRPr="0025156A">
        <w:rPr>
          <w:rFonts w:hint="cs"/>
          <w:rtl/>
        </w:rPr>
        <w:t>می‌</w:t>
      </w:r>
      <w:r w:rsidR="00CD7E3A" w:rsidRPr="0025156A">
        <w:rPr>
          <w:rtl/>
        </w:rPr>
        <w:t>‍‌شود.</w:t>
      </w:r>
    </w:p>
    <w:p w:rsidR="009B65C7" w:rsidRPr="0025156A" w:rsidRDefault="009B65C7" w:rsidP="009B65C7">
      <w:pPr>
        <w:pStyle w:val="-"/>
      </w:pPr>
      <w:r w:rsidRPr="0025156A">
        <w:rPr>
          <w:rFonts w:hint="cs"/>
          <w:rtl/>
        </w:rPr>
        <w:t>تاریخ</w:t>
      </w:r>
      <w:r w:rsidRPr="0025156A">
        <w:rPr>
          <w:rtl/>
        </w:rPr>
        <w:t xml:space="preserve"> اجرا</w:t>
      </w:r>
    </w:p>
    <w:p w:rsidR="009B65C7" w:rsidRPr="0025156A" w:rsidRDefault="00C75157" w:rsidP="00CD30DF">
      <w:pPr>
        <w:spacing w:after="160" w:line="440" w:lineRule="exact"/>
        <w:ind w:left="567" w:hanging="567"/>
        <w:rPr>
          <w:rFonts w:ascii="Times" w:eastAsia="Times New Roman" w:hAnsi="Times" w:cs="B Traffic"/>
          <w:b/>
          <w:szCs w:val="22"/>
          <w:rtl/>
        </w:rPr>
      </w:pPr>
      <w:r w:rsidRPr="0025156A">
        <w:rPr>
          <w:b/>
          <w:bCs w:val="0"/>
          <w:i/>
          <w:rtl/>
        </w:rPr>
        <w:t>49</w:t>
      </w:r>
      <w:r w:rsidR="009B65C7" w:rsidRPr="0025156A">
        <w:rPr>
          <w:rFonts w:ascii="B Lotus" w:eastAsia="Times New Roman" w:hAnsi="B Lotus"/>
          <w:b/>
          <w:spacing w:val="-2"/>
          <w:sz w:val="28"/>
          <w:rtl/>
        </w:rPr>
        <w:t>.</w:t>
      </w:r>
      <w:r w:rsidR="009B65C7" w:rsidRPr="0025156A">
        <w:rPr>
          <w:rFonts w:ascii="Times" w:hAnsi="Times" w:cs="B Traffic"/>
          <w:b/>
          <w:szCs w:val="22"/>
          <w:rtl/>
        </w:rPr>
        <w:tab/>
        <w:t>الزامات‌ اين‌ استاندارد در مورد كليه‌ صورتهاي‌ مالي‌ كه‌ دوره‌ مالي‌ آنها از تاريخ‌ 1/1/1400 و بعد از آن‌ شروع‌ مي‌شود، لازم‌الاجراست‌.</w:t>
      </w:r>
    </w:p>
    <w:p w:rsidR="009B65C7" w:rsidRPr="0025156A" w:rsidRDefault="009B65C7" w:rsidP="009B65C7">
      <w:pPr>
        <w:pStyle w:val="-"/>
        <w:rPr>
          <w:rtl/>
        </w:rPr>
      </w:pPr>
      <w:r w:rsidRPr="0025156A">
        <w:rPr>
          <w:rtl/>
        </w:rPr>
        <w:t xml:space="preserve">مطابقت با </w:t>
      </w:r>
      <w:r w:rsidRPr="0025156A">
        <w:rPr>
          <w:rFonts w:hint="cs"/>
          <w:rtl/>
        </w:rPr>
        <w:t>استانداردهای</w:t>
      </w:r>
      <w:r w:rsidRPr="0025156A">
        <w:rPr>
          <w:rtl/>
        </w:rPr>
        <w:t xml:space="preserve"> </w:t>
      </w:r>
      <w:r w:rsidRPr="0025156A">
        <w:rPr>
          <w:rFonts w:hint="cs"/>
          <w:rtl/>
        </w:rPr>
        <w:t>بین‌المللی</w:t>
      </w:r>
      <w:r w:rsidRPr="0025156A">
        <w:rPr>
          <w:rtl/>
        </w:rPr>
        <w:t xml:space="preserve"> </w:t>
      </w:r>
      <w:r w:rsidRPr="0025156A">
        <w:rPr>
          <w:rFonts w:hint="cs"/>
          <w:rtl/>
        </w:rPr>
        <w:t>گزارشگری</w:t>
      </w:r>
      <w:r w:rsidRPr="0025156A">
        <w:rPr>
          <w:rtl/>
        </w:rPr>
        <w:t xml:space="preserve"> </w:t>
      </w:r>
      <w:r w:rsidRPr="0025156A">
        <w:rPr>
          <w:rFonts w:hint="cs"/>
          <w:rtl/>
        </w:rPr>
        <w:t>مالی</w:t>
      </w:r>
    </w:p>
    <w:p w:rsidR="009B65C7" w:rsidRPr="0091232E" w:rsidRDefault="00AE2D75" w:rsidP="0060210C">
      <w:pPr>
        <w:pStyle w:val="a7"/>
        <w:rPr>
          <w:i/>
          <w:spacing w:val="-4"/>
          <w:rtl/>
        </w:rPr>
      </w:pPr>
      <w:r w:rsidRPr="0025156A">
        <w:rPr>
          <w:rtl/>
        </w:rPr>
        <w:t>50</w:t>
      </w:r>
      <w:r w:rsidR="009B65C7" w:rsidRPr="0025156A">
        <w:rPr>
          <w:rtl/>
        </w:rPr>
        <w:t>.</w:t>
      </w:r>
      <w:r w:rsidR="009B65C7" w:rsidRPr="0025156A">
        <w:rPr>
          <w:rtl/>
        </w:rPr>
        <w:tab/>
      </w:r>
      <w:r w:rsidR="0060210C" w:rsidRPr="0025156A">
        <w:rPr>
          <w:rFonts w:hint="cs"/>
          <w:rtl/>
        </w:rPr>
        <w:t xml:space="preserve">به استثنای الزام بند 32(الف) این استاندارد مبنی بر اینکه محاسبه استهلاک </w:t>
      </w:r>
      <w:r w:rsidR="0060210C" w:rsidRPr="0025156A">
        <w:rPr>
          <w:rtl/>
        </w:rPr>
        <w:t>سرقفلي مربوط</w:t>
      </w:r>
      <w:r w:rsidR="0060210C" w:rsidRPr="0025156A">
        <w:rPr>
          <w:rFonts w:hint="cs"/>
          <w:rtl/>
        </w:rPr>
        <w:t xml:space="preserve"> ب</w:t>
      </w:r>
      <w:r w:rsidR="0060210C" w:rsidRPr="0025156A">
        <w:rPr>
          <w:rtl/>
        </w:rPr>
        <w:t>ه واحد</w:t>
      </w:r>
      <w:r w:rsidR="0060210C" w:rsidRPr="0025156A">
        <w:rPr>
          <w:rFonts w:hint="cs"/>
          <w:rtl/>
        </w:rPr>
        <w:t xml:space="preserve"> </w:t>
      </w:r>
      <w:r w:rsidR="0060210C" w:rsidRPr="0025156A">
        <w:rPr>
          <w:rtl/>
        </w:rPr>
        <w:t xml:space="preserve">تجاري وابسته يا مشارکت خاص </w:t>
      </w:r>
      <w:r w:rsidR="0060210C" w:rsidRPr="0025156A">
        <w:rPr>
          <w:rFonts w:hint="cs"/>
          <w:rtl/>
        </w:rPr>
        <w:t>که در</w:t>
      </w:r>
      <w:r w:rsidR="0060210C" w:rsidRPr="0025156A">
        <w:rPr>
          <w:rtl/>
        </w:rPr>
        <w:t xml:space="preserve"> مبلغ دفتري سرمايه‌گذاري منظور </w:t>
      </w:r>
      <w:r w:rsidR="0060210C" w:rsidRPr="0025156A">
        <w:rPr>
          <w:rFonts w:hint="cs"/>
          <w:rtl/>
        </w:rPr>
        <w:t>می‌شود،</w:t>
      </w:r>
      <w:r w:rsidR="0060210C" w:rsidRPr="0025156A">
        <w:rPr>
          <w:rtl/>
        </w:rPr>
        <w:t xml:space="preserve"> طبق استاندارد </w:t>
      </w:r>
      <w:r w:rsidR="0060210C" w:rsidRPr="0025156A">
        <w:rPr>
          <w:rFonts w:hint="cs"/>
          <w:rtl/>
        </w:rPr>
        <w:t>حسابداری</w:t>
      </w:r>
      <w:r w:rsidR="0060210C" w:rsidRPr="0025156A">
        <w:rPr>
          <w:rtl/>
        </w:rPr>
        <w:t xml:space="preserve"> 38 (مصوب 1398) </w:t>
      </w:r>
      <w:r w:rsidR="0060210C" w:rsidRPr="0025156A">
        <w:rPr>
          <w:rFonts w:hint="cs"/>
          <w:rtl/>
        </w:rPr>
        <w:t xml:space="preserve">انجام می‌شود، </w:t>
      </w:r>
      <w:r w:rsidR="005C2162" w:rsidRPr="0025156A">
        <w:rPr>
          <w:rtl/>
        </w:rPr>
        <w:t>با اجراي‌ الزامات‌ اين‌ استاندارد، مفاد استاندارد بين‌المللي‌ حسابداري‌ 28</w:t>
      </w:r>
      <w:r w:rsidR="005C2162" w:rsidRPr="0025156A">
        <w:rPr>
          <w:b w:val="0"/>
          <w:bCs w:val="0"/>
          <w:sz w:val="20"/>
          <w:szCs w:val="22"/>
          <w:rtl/>
        </w:rPr>
        <w:t xml:space="preserve"> </w:t>
      </w:r>
      <w:r w:rsidR="005C2162" w:rsidRPr="0025156A">
        <w:rPr>
          <w:rStyle w:val="a4"/>
          <w:rFonts w:hint="eastAsia"/>
          <w:rtl/>
        </w:rPr>
        <w:t>سرما</w:t>
      </w:r>
      <w:r w:rsidR="005C2162" w:rsidRPr="0025156A">
        <w:rPr>
          <w:rStyle w:val="a4"/>
          <w:rFonts w:hint="cs"/>
          <w:rtl/>
        </w:rPr>
        <w:t>ی</w:t>
      </w:r>
      <w:r w:rsidR="005C2162" w:rsidRPr="0025156A">
        <w:rPr>
          <w:rStyle w:val="a4"/>
          <w:rFonts w:hint="eastAsia"/>
          <w:rtl/>
        </w:rPr>
        <w:t>ه‌گذار</w:t>
      </w:r>
      <w:r w:rsidR="005C2162" w:rsidRPr="0025156A">
        <w:rPr>
          <w:rStyle w:val="a4"/>
          <w:rFonts w:hint="cs"/>
          <w:rtl/>
        </w:rPr>
        <w:t>ی</w:t>
      </w:r>
      <w:r w:rsidR="005C2162" w:rsidRPr="0025156A">
        <w:rPr>
          <w:rStyle w:val="a4"/>
          <w:rtl/>
        </w:rPr>
        <w:t xml:space="preserve"> </w:t>
      </w:r>
      <w:r w:rsidR="005C2162" w:rsidRPr="0025156A">
        <w:rPr>
          <w:rStyle w:val="a4"/>
          <w:rFonts w:hint="eastAsia"/>
          <w:rtl/>
        </w:rPr>
        <w:t>در</w:t>
      </w:r>
      <w:r w:rsidR="005C2162" w:rsidRPr="0025156A">
        <w:rPr>
          <w:rStyle w:val="a4"/>
          <w:rtl/>
        </w:rPr>
        <w:t xml:space="preserve"> </w:t>
      </w:r>
      <w:r w:rsidR="005C2162" w:rsidRPr="0025156A">
        <w:rPr>
          <w:rStyle w:val="a4"/>
          <w:rFonts w:hint="eastAsia"/>
          <w:rtl/>
        </w:rPr>
        <w:t>واحدها</w:t>
      </w:r>
      <w:r w:rsidR="005C2162" w:rsidRPr="0025156A">
        <w:rPr>
          <w:rStyle w:val="a4"/>
          <w:rFonts w:hint="cs"/>
          <w:rtl/>
        </w:rPr>
        <w:t>ی</w:t>
      </w:r>
      <w:r w:rsidR="005C2162" w:rsidRPr="0025156A">
        <w:rPr>
          <w:rStyle w:val="a4"/>
          <w:rtl/>
        </w:rPr>
        <w:t xml:space="preserve"> </w:t>
      </w:r>
      <w:r w:rsidR="005C2162" w:rsidRPr="0025156A">
        <w:rPr>
          <w:rStyle w:val="a4"/>
          <w:rFonts w:hint="eastAsia"/>
          <w:rtl/>
        </w:rPr>
        <w:t>تجار</w:t>
      </w:r>
      <w:r w:rsidR="005C2162" w:rsidRPr="0025156A">
        <w:rPr>
          <w:rStyle w:val="a4"/>
          <w:rFonts w:hint="cs"/>
          <w:rtl/>
        </w:rPr>
        <w:t>ی</w:t>
      </w:r>
      <w:r w:rsidR="005C2162" w:rsidRPr="0025156A">
        <w:rPr>
          <w:rStyle w:val="a4"/>
          <w:rtl/>
        </w:rPr>
        <w:t xml:space="preserve"> </w:t>
      </w:r>
      <w:r w:rsidR="005C2162" w:rsidRPr="0025156A">
        <w:rPr>
          <w:rStyle w:val="a4"/>
          <w:rFonts w:hint="eastAsia"/>
          <w:rtl/>
        </w:rPr>
        <w:t>وابسته</w:t>
      </w:r>
      <w:r w:rsidR="005C2162" w:rsidRPr="0025156A">
        <w:rPr>
          <w:rStyle w:val="a4"/>
          <w:rtl/>
        </w:rPr>
        <w:t xml:space="preserve"> </w:t>
      </w:r>
      <w:r w:rsidR="005C2162" w:rsidRPr="0025156A">
        <w:rPr>
          <w:rStyle w:val="a4"/>
          <w:rFonts w:hint="eastAsia"/>
          <w:rtl/>
        </w:rPr>
        <w:t>و</w:t>
      </w:r>
      <w:r w:rsidR="005C2162" w:rsidRPr="0025156A">
        <w:rPr>
          <w:rStyle w:val="a4"/>
          <w:rtl/>
        </w:rPr>
        <w:t xml:space="preserve"> </w:t>
      </w:r>
      <w:r w:rsidR="005C2162" w:rsidRPr="0025156A">
        <w:rPr>
          <w:rStyle w:val="a4"/>
          <w:rFonts w:hint="eastAsia"/>
          <w:rtl/>
        </w:rPr>
        <w:t>مشارکتها</w:t>
      </w:r>
      <w:r w:rsidR="005C2162" w:rsidRPr="0025156A">
        <w:rPr>
          <w:rStyle w:val="a4"/>
          <w:rFonts w:hint="cs"/>
          <w:rtl/>
        </w:rPr>
        <w:t>ی</w:t>
      </w:r>
      <w:r w:rsidR="005C2162" w:rsidRPr="0025156A">
        <w:rPr>
          <w:rStyle w:val="a4"/>
          <w:rtl/>
        </w:rPr>
        <w:t xml:space="preserve"> </w:t>
      </w:r>
      <w:r w:rsidR="005C2162" w:rsidRPr="0025156A">
        <w:rPr>
          <w:rStyle w:val="a4"/>
          <w:rFonts w:hint="eastAsia"/>
          <w:rtl/>
        </w:rPr>
        <w:t>خاص</w:t>
      </w:r>
      <w:r w:rsidR="005C2162" w:rsidRPr="0025156A">
        <w:rPr>
          <w:b w:val="0"/>
          <w:bCs w:val="0"/>
          <w:rtl/>
        </w:rPr>
        <w:t xml:space="preserve"> </w:t>
      </w:r>
      <w:r w:rsidR="005C2162" w:rsidRPr="0025156A">
        <w:rPr>
          <w:rtl/>
        </w:rPr>
        <w:t>(و</w:t>
      </w:r>
      <w:r w:rsidR="005C2162" w:rsidRPr="0025156A">
        <w:rPr>
          <w:rFonts w:hint="cs"/>
          <w:rtl/>
        </w:rPr>
        <w:t>یرایش</w:t>
      </w:r>
      <w:r w:rsidR="005C2162" w:rsidRPr="0025156A">
        <w:rPr>
          <w:rtl/>
        </w:rPr>
        <w:t xml:space="preserve"> 2018) نيز رعايت‌ مي‌شود.</w:t>
      </w:r>
      <w:r w:rsidR="0060210C" w:rsidRPr="0025156A">
        <w:rPr>
          <w:rFonts w:hint="cs"/>
          <w:rtl/>
        </w:rPr>
        <w:t xml:space="preserve"> طبق </w:t>
      </w:r>
      <w:r w:rsidR="0060210C" w:rsidRPr="0025156A">
        <w:rPr>
          <w:rtl/>
        </w:rPr>
        <w:t>استاندارد بين‌المللي‌ حسابداري‌ 28</w:t>
      </w:r>
      <w:r w:rsidR="0060210C" w:rsidRPr="0025156A">
        <w:rPr>
          <w:rFonts w:hint="cs"/>
          <w:rtl/>
        </w:rPr>
        <w:t xml:space="preserve">، استهلاک سرقفلی </w:t>
      </w:r>
      <w:r w:rsidR="0060210C" w:rsidRPr="0025156A">
        <w:rPr>
          <w:rtl/>
        </w:rPr>
        <w:t>مربوط</w:t>
      </w:r>
      <w:r w:rsidR="0060210C" w:rsidRPr="0025156A">
        <w:rPr>
          <w:rFonts w:hint="cs"/>
          <w:rtl/>
        </w:rPr>
        <w:t xml:space="preserve"> ب</w:t>
      </w:r>
      <w:r w:rsidR="0060210C" w:rsidRPr="0025156A">
        <w:rPr>
          <w:rtl/>
        </w:rPr>
        <w:t>ه واحد</w:t>
      </w:r>
      <w:r w:rsidR="0060210C" w:rsidRPr="0025156A">
        <w:rPr>
          <w:rFonts w:hint="cs"/>
          <w:rtl/>
        </w:rPr>
        <w:t xml:space="preserve"> </w:t>
      </w:r>
      <w:r w:rsidR="0060210C" w:rsidRPr="0025156A">
        <w:rPr>
          <w:rtl/>
        </w:rPr>
        <w:t xml:space="preserve">تجاري وابسته يا مشارکت خاص </w:t>
      </w:r>
      <w:r w:rsidR="0060210C" w:rsidRPr="0025156A">
        <w:rPr>
          <w:rFonts w:hint="cs"/>
          <w:rtl/>
        </w:rPr>
        <w:t>که در</w:t>
      </w:r>
      <w:r w:rsidR="0060210C" w:rsidRPr="0025156A">
        <w:rPr>
          <w:rtl/>
        </w:rPr>
        <w:t xml:space="preserve"> مبلغ دفتري سرمايه‌گذاري منظور </w:t>
      </w:r>
      <w:r w:rsidR="0060210C" w:rsidRPr="0025156A">
        <w:rPr>
          <w:rFonts w:hint="cs"/>
          <w:rtl/>
        </w:rPr>
        <w:t>می‌شود، مجاز نیست.</w:t>
      </w:r>
    </w:p>
    <w:p w:rsidR="006E2B64" w:rsidRPr="0091232E" w:rsidRDefault="006E2B64" w:rsidP="0091232E">
      <w:pPr>
        <w:pStyle w:val="a7"/>
        <w:rPr>
          <w:spacing w:val="-4"/>
        </w:rPr>
      </w:pPr>
    </w:p>
    <w:sectPr w:rsidR="006E2B64" w:rsidRPr="0091232E" w:rsidSect="006E2B64">
      <w:headerReference w:type="default" r:id="rId11"/>
      <w:footerReference w:type="even" r:id="rId12"/>
      <w:footerReference w:type="default" r:id="rId13"/>
      <w:pgSz w:w="11906" w:h="16838" w:code="9"/>
      <w:pgMar w:top="2275" w:right="1411" w:bottom="1411" w:left="1411" w:header="850" w:footer="85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6E" w:rsidRDefault="0081076E">
      <w:r>
        <w:separator/>
      </w:r>
    </w:p>
  </w:endnote>
  <w:endnote w:type="continuationSeparator" w:id="0">
    <w:p w:rsidR="0081076E" w:rsidRDefault="0081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Titr">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Traffic">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YAGOT">
    <w:altName w:val="Times New Roman"/>
    <w:panose1 w:val="00000000000000000000"/>
    <w:charset w:val="00"/>
    <w:family w:val="roman"/>
    <w:notTrueType/>
    <w:pitch w:val="default"/>
  </w:font>
  <w:font w:name="IPT.Koodak">
    <w:panose1 w:val="000007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6E" w:rsidRDefault="0081076E" w:rsidP="006E2B64">
    <w:pPr>
      <w:pStyle w:val="Footer"/>
    </w:pPr>
    <w:r w:rsidRPr="00CA54CF">
      <w:rPr>
        <w:rFonts w:hint="cs"/>
        <w:rtl/>
      </w:rPr>
      <w:t>30/2/1389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45603739"/>
      <w:docPartObj>
        <w:docPartGallery w:val="Page Numbers (Bottom of Page)"/>
        <w:docPartUnique/>
      </w:docPartObj>
    </w:sdtPr>
    <w:sdtEndPr>
      <w:rPr>
        <w:noProof/>
      </w:rPr>
    </w:sdtEndPr>
    <w:sdtContent>
      <w:p w:rsidR="0081076E" w:rsidRDefault="0081076E">
        <w:pPr>
          <w:pStyle w:val="Footer"/>
          <w:jc w:val="center"/>
        </w:pPr>
        <w:r w:rsidRPr="00191A29">
          <w:rPr>
            <w:rFonts w:ascii="IPT.Koodak" w:hAnsi="IPT.Koodak"/>
            <w:b w:val="0"/>
            <w:bCs w:val="0"/>
            <w:szCs w:val="22"/>
          </w:rPr>
          <w:fldChar w:fldCharType="begin"/>
        </w:r>
        <w:r w:rsidRPr="00191A29">
          <w:rPr>
            <w:rFonts w:ascii="IPT.Koodak" w:hAnsi="IPT.Koodak"/>
            <w:b w:val="0"/>
            <w:bCs w:val="0"/>
            <w:szCs w:val="22"/>
          </w:rPr>
          <w:instrText xml:space="preserve"> PAGE   \* MERGEFORMAT </w:instrText>
        </w:r>
        <w:r w:rsidRPr="00191A29">
          <w:rPr>
            <w:rFonts w:ascii="IPT.Koodak" w:hAnsi="IPT.Koodak"/>
            <w:b w:val="0"/>
            <w:bCs w:val="0"/>
            <w:szCs w:val="22"/>
          </w:rPr>
          <w:fldChar w:fldCharType="separate"/>
        </w:r>
        <w:r w:rsidR="001530F5">
          <w:rPr>
            <w:rFonts w:ascii="IPT.Koodak" w:hAnsi="IPT.Koodak" w:hint="eastAsia"/>
            <w:b w:val="0"/>
            <w:bCs w:val="0"/>
            <w:noProof/>
            <w:szCs w:val="22"/>
            <w:rtl/>
          </w:rPr>
          <w:t>17</w:t>
        </w:r>
        <w:r w:rsidRPr="00191A29">
          <w:rPr>
            <w:rFonts w:ascii="IPT.Koodak" w:hAnsi="IPT.Koodak"/>
            <w:b w:val="0"/>
            <w:bCs w:val="0"/>
            <w:noProof/>
            <w:szCs w:val="22"/>
          </w:rPr>
          <w:fldChar w:fldCharType="end"/>
        </w:r>
      </w:p>
    </w:sdtContent>
  </w:sdt>
  <w:p w:rsidR="0081076E" w:rsidRPr="00B9654A" w:rsidRDefault="0081076E" w:rsidP="006E2B64">
    <w:pPr>
      <w:pStyle w:val="Footer"/>
      <w:jc w:val="center"/>
      <w:rPr>
        <w:b w:val="0"/>
        <w:bCs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6E" w:rsidRDefault="0081076E">
      <w:r>
        <w:separator/>
      </w:r>
    </w:p>
  </w:footnote>
  <w:footnote w:type="continuationSeparator" w:id="0">
    <w:p w:rsidR="0081076E" w:rsidRDefault="0081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6E" w:rsidRPr="001F2580" w:rsidRDefault="0081076E" w:rsidP="006E2B64">
    <w:pPr>
      <w:pStyle w:val="Header"/>
      <w:tabs>
        <w:tab w:val="clear" w:pos="4153"/>
        <w:tab w:val="clear" w:pos="8306"/>
        <w:tab w:val="center" w:pos="4680"/>
        <w:tab w:val="right" w:pos="8640"/>
        <w:tab w:val="right" w:pos="9360"/>
      </w:tabs>
      <w:rPr>
        <w:rFonts w:eastAsia="Times New Roman"/>
        <w:color w:val="auto"/>
        <w:sz w:val="24"/>
        <w:szCs w:val="24"/>
        <w:rtl/>
        <w:lang w:bidi="ar-SA"/>
      </w:rPr>
    </w:pPr>
    <w:r w:rsidRPr="001F2580">
      <w:rPr>
        <w:rFonts w:eastAsia="Times New Roman" w:hint="cs"/>
        <w:color w:val="auto"/>
        <w:sz w:val="24"/>
        <w:szCs w:val="24"/>
        <w:rtl/>
        <w:lang w:bidi="ar-SA"/>
      </w:rPr>
      <w:t xml:space="preserve">استاندارد حسابداری </w:t>
    </w:r>
    <w:r>
      <w:rPr>
        <w:rFonts w:eastAsia="Times New Roman" w:hint="cs"/>
        <w:color w:val="auto"/>
        <w:sz w:val="24"/>
        <w:szCs w:val="24"/>
        <w:rtl/>
        <w:lang w:bidi="ar-SA"/>
      </w:rPr>
      <w:t>20</w:t>
    </w:r>
  </w:p>
  <w:p w:rsidR="0081076E" w:rsidRDefault="0081076E" w:rsidP="00B9654A">
    <w:pPr>
      <w:pStyle w:val="Header"/>
      <w:tabs>
        <w:tab w:val="clear" w:pos="4153"/>
        <w:tab w:val="clear" w:pos="8306"/>
        <w:tab w:val="center" w:pos="4680"/>
        <w:tab w:val="right" w:pos="8640"/>
        <w:tab w:val="right" w:pos="9360"/>
      </w:tabs>
      <w:rPr>
        <w:rFonts w:eastAsia="Times New Roman"/>
        <w:color w:val="auto"/>
        <w:sz w:val="24"/>
        <w:szCs w:val="24"/>
        <w:rtl/>
        <w:lang w:bidi="ar-SA"/>
      </w:rPr>
    </w:pPr>
    <w:r>
      <w:rPr>
        <w:rFonts w:eastAsia="Times New Roman" w:hint="cs"/>
        <w:color w:val="auto"/>
        <w:sz w:val="24"/>
        <w:szCs w:val="24"/>
        <w:rtl/>
        <w:lang w:bidi="ar-SA"/>
      </w:rPr>
      <w:t>سرمایه‌گذاری در واحدهای تجاری وابسته و مشارکتهای خاص</w:t>
    </w:r>
  </w:p>
  <w:p w:rsidR="0081076E" w:rsidRPr="001F2580" w:rsidRDefault="0081076E" w:rsidP="00B9654A">
    <w:pPr>
      <w:pStyle w:val="Header"/>
      <w:tabs>
        <w:tab w:val="clear" w:pos="4153"/>
        <w:tab w:val="clear" w:pos="8306"/>
        <w:tab w:val="center" w:pos="4680"/>
        <w:tab w:val="right" w:pos="8640"/>
        <w:tab w:val="right" w:pos="9360"/>
      </w:tabs>
      <w:rPr>
        <w:rFonts w:eastAsia="Times New Roman"/>
        <w:color w:val="auto"/>
        <w:sz w:val="24"/>
        <w:szCs w:val="24"/>
        <w:rtl/>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F2CF7CC"/>
    <w:lvl w:ilvl="0">
      <w:start w:val="1"/>
      <w:numFmt w:val="bullet"/>
      <w:lvlText w:val=""/>
      <w:lvlJc w:val="left"/>
      <w:pPr>
        <w:tabs>
          <w:tab w:val="num" w:pos="643"/>
        </w:tabs>
        <w:ind w:left="643" w:hanging="360"/>
      </w:pPr>
      <w:rPr>
        <w:rFonts w:ascii="Symbol" w:hAnsi="Symbol" w:hint="default"/>
      </w:rPr>
    </w:lvl>
  </w:abstractNum>
  <w:abstractNum w:abstractNumId="1">
    <w:nsid w:val="0D023D6B"/>
    <w:multiLevelType w:val="hybridMultilevel"/>
    <w:tmpl w:val="C08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741E3"/>
    <w:multiLevelType w:val="multilevel"/>
    <w:tmpl w:val="71624706"/>
    <w:lvl w:ilvl="0">
      <w:start w:val="1"/>
      <w:numFmt w:val="decimal"/>
      <w:lvlText w:val="Article %1."/>
      <w:lvlJc w:val="left"/>
      <w:pPr>
        <w:tabs>
          <w:tab w:val="num" w:pos="0"/>
        </w:tabs>
        <w:ind w:left="0" w:firstLine="0"/>
      </w:pPr>
      <w:rPr>
        <w:rFonts w:cs="B Lotus"/>
        <w:bCs/>
        <w:sz w:val="22"/>
        <w:szCs w:val="28"/>
      </w:rPr>
    </w:lvl>
    <w:lvl w:ilvl="1">
      <w:start w:val="1"/>
      <w:numFmt w:val="decimalZero"/>
      <w:isLgl/>
      <w:lvlText w:val="Section %1.%2"/>
      <w:lvlJc w:val="left"/>
      <w:pPr>
        <w:tabs>
          <w:tab w:val="num" w:pos="2344"/>
        </w:tabs>
        <w:ind w:left="904" w:firstLine="0"/>
      </w:pPr>
      <w:rPr>
        <w:rFonts w:hint="default"/>
      </w:rPr>
    </w:lvl>
    <w:lvl w:ilvl="2">
      <w:start w:val="1"/>
      <w:numFmt w:val="lowerLetter"/>
      <w:lvlText w:val="(%3)"/>
      <w:lvlJc w:val="left"/>
      <w:pPr>
        <w:tabs>
          <w:tab w:val="num" w:pos="1624"/>
        </w:tabs>
        <w:ind w:left="1624" w:hanging="432"/>
      </w:pPr>
      <w:rPr>
        <w:rFonts w:hint="default"/>
      </w:rPr>
    </w:lvl>
    <w:lvl w:ilvl="3">
      <w:start w:val="1"/>
      <w:numFmt w:val="lowerRoman"/>
      <w:lvlText w:val="(%4)"/>
      <w:lvlJc w:val="right"/>
      <w:pPr>
        <w:tabs>
          <w:tab w:val="num" w:pos="1768"/>
        </w:tabs>
        <w:ind w:left="1768" w:hanging="144"/>
      </w:pPr>
      <w:rPr>
        <w:rFonts w:hint="default"/>
      </w:rPr>
    </w:lvl>
    <w:lvl w:ilvl="4">
      <w:start w:val="1"/>
      <w:numFmt w:val="decimal"/>
      <w:lvlText w:val="%5)"/>
      <w:lvlJc w:val="left"/>
      <w:pPr>
        <w:tabs>
          <w:tab w:val="num" w:pos="1912"/>
        </w:tabs>
        <w:ind w:left="1912" w:hanging="432"/>
      </w:pPr>
      <w:rPr>
        <w:rFonts w:hint="default"/>
      </w:rPr>
    </w:lvl>
    <w:lvl w:ilvl="5">
      <w:start w:val="1"/>
      <w:numFmt w:val="lowerLetter"/>
      <w:pStyle w:val="Heading6"/>
      <w:lvlText w:val="%6)"/>
      <w:lvlJc w:val="left"/>
      <w:pPr>
        <w:tabs>
          <w:tab w:val="num" w:pos="2056"/>
        </w:tabs>
        <w:ind w:left="2056" w:hanging="432"/>
      </w:pPr>
      <w:rPr>
        <w:rFonts w:hint="default"/>
      </w:rPr>
    </w:lvl>
    <w:lvl w:ilvl="6">
      <w:start w:val="1"/>
      <w:numFmt w:val="lowerRoman"/>
      <w:lvlText w:val="%7)"/>
      <w:lvlJc w:val="right"/>
      <w:pPr>
        <w:tabs>
          <w:tab w:val="num" w:pos="2200"/>
        </w:tabs>
        <w:ind w:left="2200" w:hanging="288"/>
      </w:pPr>
      <w:rPr>
        <w:rFonts w:hint="default"/>
      </w:rPr>
    </w:lvl>
    <w:lvl w:ilvl="7">
      <w:start w:val="1"/>
      <w:numFmt w:val="lowerLetter"/>
      <w:lvlText w:val="%8."/>
      <w:lvlJc w:val="left"/>
      <w:pPr>
        <w:tabs>
          <w:tab w:val="num" w:pos="2344"/>
        </w:tabs>
        <w:ind w:left="2344" w:hanging="432"/>
      </w:pPr>
      <w:rPr>
        <w:rFonts w:hint="default"/>
      </w:rPr>
    </w:lvl>
    <w:lvl w:ilvl="8">
      <w:start w:val="1"/>
      <w:numFmt w:val="lowerRoman"/>
      <w:lvlText w:val="%9."/>
      <w:lvlJc w:val="right"/>
      <w:pPr>
        <w:tabs>
          <w:tab w:val="num" w:pos="2488"/>
        </w:tabs>
        <w:ind w:left="2488" w:hanging="144"/>
      </w:pPr>
      <w:rPr>
        <w:rFonts w:hint="default"/>
      </w:rPr>
    </w:lvl>
  </w:abstractNum>
  <w:abstractNum w:abstractNumId="3">
    <w:nsid w:val="121574B7"/>
    <w:multiLevelType w:val="hybridMultilevel"/>
    <w:tmpl w:val="9E780EA6"/>
    <w:lvl w:ilvl="0" w:tplc="FC22356A">
      <w:start w:val="47"/>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1B9E2174"/>
    <w:multiLevelType w:val="hybridMultilevel"/>
    <w:tmpl w:val="4180265A"/>
    <w:lvl w:ilvl="0" w:tplc="600E81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937A81"/>
    <w:multiLevelType w:val="hybridMultilevel"/>
    <w:tmpl w:val="99200324"/>
    <w:lvl w:ilvl="0" w:tplc="FFB44DC2">
      <w:start w:val="1"/>
      <w:numFmt w:val="bullet"/>
      <w:lvlText w:val=""/>
      <w:lvlJc w:val="left"/>
      <w:pPr>
        <w:tabs>
          <w:tab w:val="num" w:pos="360"/>
        </w:tabs>
        <w:ind w:left="284"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566142"/>
    <w:multiLevelType w:val="hybridMultilevel"/>
    <w:tmpl w:val="DFC4FED0"/>
    <w:lvl w:ilvl="0" w:tplc="FFB44DC2">
      <w:start w:val="1"/>
      <w:numFmt w:val="bullet"/>
      <w:lvlText w:val=""/>
      <w:lvlJc w:val="left"/>
      <w:pPr>
        <w:ind w:left="720" w:hanging="360"/>
      </w:pPr>
      <w:rPr>
        <w:rFonts w:ascii="Symbol" w:hAnsi="Symbol"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D8577F"/>
    <w:multiLevelType w:val="hybridMultilevel"/>
    <w:tmpl w:val="D004A302"/>
    <w:lvl w:ilvl="0" w:tplc="FFB44DC2">
      <w:start w:val="1"/>
      <w:numFmt w:val="bullet"/>
      <w:lvlText w:val=""/>
      <w:lvlJc w:val="left"/>
      <w:pPr>
        <w:ind w:left="720" w:hanging="360"/>
      </w:pPr>
      <w:rPr>
        <w:rFonts w:ascii="Symbol" w:hAnsi="Symbol"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8"/>
  </w:num>
  <w:num w:numId="7">
    <w:abstractNumId w:val="7"/>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E3A"/>
    <w:rsid w:val="000079D0"/>
    <w:rsid w:val="0006153E"/>
    <w:rsid w:val="000B5CA8"/>
    <w:rsid w:val="000F191A"/>
    <w:rsid w:val="000F5ED4"/>
    <w:rsid w:val="00117080"/>
    <w:rsid w:val="001530F5"/>
    <w:rsid w:val="00176E62"/>
    <w:rsid w:val="00191A29"/>
    <w:rsid w:val="001B0CC4"/>
    <w:rsid w:val="001C7478"/>
    <w:rsid w:val="002179BD"/>
    <w:rsid w:val="0023491D"/>
    <w:rsid w:val="0025156A"/>
    <w:rsid w:val="00255332"/>
    <w:rsid w:val="00275778"/>
    <w:rsid w:val="00325B54"/>
    <w:rsid w:val="00346ABB"/>
    <w:rsid w:val="003C7CAD"/>
    <w:rsid w:val="003D1620"/>
    <w:rsid w:val="00410044"/>
    <w:rsid w:val="00454F31"/>
    <w:rsid w:val="004E7802"/>
    <w:rsid w:val="00502593"/>
    <w:rsid w:val="00527C19"/>
    <w:rsid w:val="005439BC"/>
    <w:rsid w:val="005C2162"/>
    <w:rsid w:val="005C5CC8"/>
    <w:rsid w:val="0060210C"/>
    <w:rsid w:val="00605806"/>
    <w:rsid w:val="00610388"/>
    <w:rsid w:val="006328CA"/>
    <w:rsid w:val="00671AE9"/>
    <w:rsid w:val="006A73F8"/>
    <w:rsid w:val="006E2B64"/>
    <w:rsid w:val="00734755"/>
    <w:rsid w:val="00741DB5"/>
    <w:rsid w:val="00773F17"/>
    <w:rsid w:val="0078151D"/>
    <w:rsid w:val="007A548B"/>
    <w:rsid w:val="007E0160"/>
    <w:rsid w:val="0081076E"/>
    <w:rsid w:val="008150B8"/>
    <w:rsid w:val="0084181B"/>
    <w:rsid w:val="00873627"/>
    <w:rsid w:val="008A20B7"/>
    <w:rsid w:val="008B1AAE"/>
    <w:rsid w:val="008B41A3"/>
    <w:rsid w:val="0091232E"/>
    <w:rsid w:val="00917967"/>
    <w:rsid w:val="0092007D"/>
    <w:rsid w:val="00984DA2"/>
    <w:rsid w:val="00987F08"/>
    <w:rsid w:val="009B65C7"/>
    <w:rsid w:val="009C1675"/>
    <w:rsid w:val="00A457DE"/>
    <w:rsid w:val="00A56296"/>
    <w:rsid w:val="00A8284C"/>
    <w:rsid w:val="00AA65B5"/>
    <w:rsid w:val="00AC458C"/>
    <w:rsid w:val="00AD7E79"/>
    <w:rsid w:val="00AE2D75"/>
    <w:rsid w:val="00AE4BD4"/>
    <w:rsid w:val="00B038D9"/>
    <w:rsid w:val="00B33CE6"/>
    <w:rsid w:val="00B9654A"/>
    <w:rsid w:val="00BA64F5"/>
    <w:rsid w:val="00C75157"/>
    <w:rsid w:val="00CD30DF"/>
    <w:rsid w:val="00CD7E3A"/>
    <w:rsid w:val="00D01DAE"/>
    <w:rsid w:val="00D22394"/>
    <w:rsid w:val="00D50F89"/>
    <w:rsid w:val="00D62146"/>
    <w:rsid w:val="00D71830"/>
    <w:rsid w:val="00DC28B8"/>
    <w:rsid w:val="00DD070C"/>
    <w:rsid w:val="00DD6850"/>
    <w:rsid w:val="00E43A1A"/>
    <w:rsid w:val="00E47AE1"/>
    <w:rsid w:val="00E6651F"/>
    <w:rsid w:val="00E8720A"/>
    <w:rsid w:val="00EC3187"/>
    <w:rsid w:val="00ED2DFB"/>
    <w:rsid w:val="00E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E3A"/>
    <w:pPr>
      <w:bidi/>
      <w:spacing w:after="0" w:line="240" w:lineRule="auto"/>
      <w:jc w:val="lowKashida"/>
    </w:pPr>
    <w:rPr>
      <w:rFonts w:ascii="Times New Roman" w:eastAsia="MS Mincho" w:hAnsi="Times New Roman" w:cs="B Lotus"/>
      <w:bCs/>
      <w:szCs w:val="28"/>
      <w:lang w:bidi="fa-IR"/>
    </w:rPr>
  </w:style>
  <w:style w:type="paragraph" w:styleId="Heading1">
    <w:name w:val="heading 1"/>
    <w:basedOn w:val="Normal"/>
    <w:next w:val="Normal"/>
    <w:link w:val="Heading1Char"/>
    <w:uiPriority w:val="9"/>
    <w:qFormat/>
    <w:rsid w:val="00CD7E3A"/>
    <w:pPr>
      <w:keepNext/>
      <w:spacing w:before="300" w:after="20"/>
      <w:outlineLvl w:val="0"/>
    </w:pPr>
    <w:rPr>
      <w:rFonts w:eastAsiaTheme="minorHAnsi" w:cs="B Titr"/>
      <w:b/>
      <w:color w:val="3366FF"/>
      <w:sz w:val="26"/>
      <w:szCs w:val="24"/>
    </w:rPr>
  </w:style>
  <w:style w:type="paragraph" w:styleId="Heading2">
    <w:name w:val="heading 2"/>
    <w:basedOn w:val="Normal"/>
    <w:next w:val="Normal"/>
    <w:link w:val="Heading2Char"/>
    <w:qFormat/>
    <w:rsid w:val="00CD7E3A"/>
    <w:pPr>
      <w:keepNext/>
      <w:spacing w:before="280" w:after="60"/>
      <w:outlineLvl w:val="1"/>
    </w:pPr>
    <w:rPr>
      <w:rFonts w:eastAsiaTheme="minorHAnsi" w:cs="B Nazanin"/>
      <w:b/>
      <w:color w:val="3366FF"/>
      <w:szCs w:val="24"/>
    </w:rPr>
  </w:style>
  <w:style w:type="paragraph" w:styleId="Heading3">
    <w:name w:val="heading 3"/>
    <w:basedOn w:val="Normal"/>
    <w:next w:val="Normal"/>
    <w:link w:val="Heading3Char"/>
    <w:qFormat/>
    <w:rsid w:val="00CD7E3A"/>
    <w:pPr>
      <w:keepNext/>
      <w:spacing w:before="160" w:after="60"/>
      <w:outlineLvl w:val="2"/>
    </w:pPr>
    <w:rPr>
      <w:rFonts w:eastAsiaTheme="minorHAnsi" w:cs="B Zar"/>
      <w:b/>
      <w:color w:val="3366FF"/>
      <w:sz w:val="20"/>
      <w:szCs w:val="20"/>
    </w:rPr>
  </w:style>
  <w:style w:type="paragraph" w:styleId="Heading4">
    <w:name w:val="heading 4"/>
    <w:basedOn w:val="Normal"/>
    <w:next w:val="Normal"/>
    <w:link w:val="Heading4Char"/>
    <w:qFormat/>
    <w:rsid w:val="00CD7E3A"/>
    <w:pPr>
      <w:keepNext/>
      <w:jc w:val="left"/>
      <w:outlineLvl w:val="3"/>
    </w:pPr>
    <w:rPr>
      <w:rFonts w:eastAsiaTheme="minorHAnsi" w:cs="B Zar"/>
      <w:b/>
      <w:sz w:val="20"/>
      <w:szCs w:val="18"/>
    </w:rPr>
  </w:style>
  <w:style w:type="paragraph" w:styleId="Heading5">
    <w:name w:val="heading 5"/>
    <w:basedOn w:val="Normal"/>
    <w:next w:val="Normal"/>
    <w:link w:val="Heading5Char"/>
    <w:qFormat/>
    <w:rsid w:val="00CD7E3A"/>
    <w:pPr>
      <w:keepNext/>
      <w:outlineLvl w:val="4"/>
    </w:pPr>
    <w:rPr>
      <w:rFonts w:eastAsiaTheme="minorHAnsi" w:cs="B Nazanin"/>
      <w:color w:val="FF00FF"/>
      <w:szCs w:val="20"/>
    </w:rPr>
  </w:style>
  <w:style w:type="paragraph" w:styleId="Heading6">
    <w:name w:val="heading 6"/>
    <w:basedOn w:val="Normal"/>
    <w:next w:val="Normal"/>
    <w:link w:val="Heading6Char"/>
    <w:qFormat/>
    <w:rsid w:val="00CD7E3A"/>
    <w:pPr>
      <w:numPr>
        <w:ilvl w:val="5"/>
        <w:numId w:val="1"/>
      </w:numPr>
      <w:spacing w:before="240" w:after="60"/>
      <w:outlineLvl w:val="5"/>
    </w:pPr>
    <w:rPr>
      <w:rFonts w:eastAsiaTheme="minorHAnsi"/>
      <w:b/>
    </w:rPr>
  </w:style>
  <w:style w:type="paragraph" w:styleId="Heading7">
    <w:name w:val="heading 7"/>
    <w:basedOn w:val="Normal"/>
    <w:next w:val="Normal"/>
    <w:link w:val="Heading7Char"/>
    <w:qFormat/>
    <w:rsid w:val="00CD7E3A"/>
    <w:pPr>
      <w:spacing w:before="240" w:after="60"/>
      <w:outlineLvl w:val="6"/>
    </w:pPr>
    <w:rPr>
      <w:rFonts w:eastAsiaTheme="minorHAnsi"/>
      <w:sz w:val="24"/>
    </w:rPr>
  </w:style>
  <w:style w:type="paragraph" w:styleId="Heading8">
    <w:name w:val="heading 8"/>
    <w:basedOn w:val="Normal"/>
    <w:next w:val="Normal"/>
    <w:link w:val="Heading8Char"/>
    <w:qFormat/>
    <w:rsid w:val="00CD7E3A"/>
    <w:pPr>
      <w:spacing w:before="240" w:after="60"/>
      <w:outlineLvl w:val="7"/>
    </w:pPr>
    <w:rPr>
      <w:rFonts w:eastAsiaTheme="minorHAnsi"/>
      <w:i/>
      <w:sz w:val="24"/>
      <w:szCs w:val="24"/>
    </w:rPr>
  </w:style>
  <w:style w:type="paragraph" w:styleId="Heading9">
    <w:name w:val="heading 9"/>
    <w:basedOn w:val="Normal"/>
    <w:next w:val="Normal"/>
    <w:link w:val="Heading9Char"/>
    <w:autoRedefine/>
    <w:qFormat/>
    <w:rsid w:val="00CD7E3A"/>
    <w:pPr>
      <w:spacing w:before="240" w:after="60"/>
      <w:outlineLvl w:val="8"/>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3A"/>
    <w:rPr>
      <w:rFonts w:ascii="Times New Roman" w:hAnsi="Times New Roman" w:cs="B Titr"/>
      <w:b/>
      <w:bCs/>
      <w:color w:val="3366FF"/>
      <w:sz w:val="26"/>
      <w:szCs w:val="24"/>
      <w:lang w:bidi="fa-IR"/>
    </w:rPr>
  </w:style>
  <w:style w:type="character" w:customStyle="1" w:styleId="Heading2Char">
    <w:name w:val="Heading 2 Char"/>
    <w:basedOn w:val="DefaultParagraphFont"/>
    <w:link w:val="Heading2"/>
    <w:rsid w:val="00CD7E3A"/>
    <w:rPr>
      <w:rFonts w:ascii="Times New Roman" w:hAnsi="Times New Roman" w:cs="B Nazanin"/>
      <w:b/>
      <w:bCs/>
      <w:color w:val="3366FF"/>
      <w:szCs w:val="24"/>
      <w:lang w:bidi="fa-IR"/>
    </w:rPr>
  </w:style>
  <w:style w:type="character" w:customStyle="1" w:styleId="Heading3Char">
    <w:name w:val="Heading 3 Char"/>
    <w:basedOn w:val="DefaultParagraphFont"/>
    <w:link w:val="Heading3"/>
    <w:rsid w:val="00CD7E3A"/>
    <w:rPr>
      <w:rFonts w:ascii="Times New Roman" w:hAnsi="Times New Roman" w:cs="B Zar"/>
      <w:b/>
      <w:bCs/>
      <w:color w:val="3366FF"/>
      <w:sz w:val="20"/>
      <w:szCs w:val="20"/>
      <w:lang w:bidi="fa-IR"/>
    </w:rPr>
  </w:style>
  <w:style w:type="character" w:customStyle="1" w:styleId="Heading4Char">
    <w:name w:val="Heading 4 Char"/>
    <w:basedOn w:val="DefaultParagraphFont"/>
    <w:link w:val="Heading4"/>
    <w:rsid w:val="00CD7E3A"/>
    <w:rPr>
      <w:rFonts w:ascii="Times New Roman" w:hAnsi="Times New Roman" w:cs="B Zar"/>
      <w:b/>
      <w:bCs/>
      <w:sz w:val="20"/>
      <w:szCs w:val="18"/>
      <w:lang w:bidi="fa-IR"/>
    </w:rPr>
  </w:style>
  <w:style w:type="character" w:customStyle="1" w:styleId="Heading5Char">
    <w:name w:val="Heading 5 Char"/>
    <w:basedOn w:val="DefaultParagraphFont"/>
    <w:link w:val="Heading5"/>
    <w:rsid w:val="00CD7E3A"/>
    <w:rPr>
      <w:rFonts w:ascii="Times New Roman" w:hAnsi="Times New Roman" w:cs="B Nazanin"/>
      <w:bCs/>
      <w:color w:val="FF00FF"/>
      <w:szCs w:val="20"/>
      <w:lang w:bidi="fa-IR"/>
    </w:rPr>
  </w:style>
  <w:style w:type="character" w:customStyle="1" w:styleId="Heading6Char">
    <w:name w:val="Heading 6 Char"/>
    <w:basedOn w:val="DefaultParagraphFont"/>
    <w:link w:val="Heading6"/>
    <w:rsid w:val="00CD7E3A"/>
    <w:rPr>
      <w:rFonts w:ascii="Times New Roman" w:hAnsi="Times New Roman" w:cs="B Lotus"/>
      <w:b/>
      <w:bCs/>
      <w:szCs w:val="28"/>
      <w:lang w:bidi="fa-IR"/>
    </w:rPr>
  </w:style>
  <w:style w:type="character" w:customStyle="1" w:styleId="Heading7Char">
    <w:name w:val="Heading 7 Char"/>
    <w:basedOn w:val="DefaultParagraphFont"/>
    <w:link w:val="Heading7"/>
    <w:rsid w:val="00CD7E3A"/>
    <w:rPr>
      <w:rFonts w:ascii="Times New Roman" w:hAnsi="Times New Roman" w:cs="B Lotus"/>
      <w:bCs/>
      <w:sz w:val="24"/>
      <w:szCs w:val="28"/>
      <w:lang w:bidi="fa-IR"/>
    </w:rPr>
  </w:style>
  <w:style w:type="character" w:customStyle="1" w:styleId="Heading8Char">
    <w:name w:val="Heading 8 Char"/>
    <w:basedOn w:val="DefaultParagraphFont"/>
    <w:link w:val="Heading8"/>
    <w:rsid w:val="00CD7E3A"/>
    <w:rPr>
      <w:rFonts w:ascii="Times New Roman" w:hAnsi="Times New Roman" w:cs="B Lotus"/>
      <w:bCs/>
      <w:i/>
      <w:sz w:val="24"/>
      <w:szCs w:val="24"/>
      <w:lang w:bidi="fa-IR"/>
    </w:rPr>
  </w:style>
  <w:style w:type="character" w:customStyle="1" w:styleId="Heading9Char">
    <w:name w:val="Heading 9 Char"/>
    <w:basedOn w:val="DefaultParagraphFont"/>
    <w:link w:val="Heading9"/>
    <w:rsid w:val="00CD7E3A"/>
    <w:rPr>
      <w:rFonts w:ascii="Times New Roman" w:hAnsi="Times New Roman" w:cs="B Lotus"/>
      <w:bCs/>
      <w:szCs w:val="28"/>
      <w:lang w:bidi="fa-IR"/>
    </w:rPr>
  </w:style>
  <w:style w:type="paragraph" w:styleId="Caption">
    <w:name w:val="caption"/>
    <w:basedOn w:val="Normal"/>
    <w:next w:val="Normal"/>
    <w:qFormat/>
    <w:rsid w:val="00CD7E3A"/>
    <w:pPr>
      <w:spacing w:before="120" w:after="120"/>
    </w:pPr>
    <w:rPr>
      <w:rFonts w:eastAsiaTheme="minorHAnsi"/>
      <w:sz w:val="20"/>
      <w:szCs w:val="24"/>
    </w:rPr>
  </w:style>
  <w:style w:type="paragraph" w:styleId="Title">
    <w:name w:val="Title"/>
    <w:basedOn w:val="Normal"/>
    <w:link w:val="TitleChar"/>
    <w:qFormat/>
    <w:rsid w:val="00CD7E3A"/>
    <w:pPr>
      <w:spacing w:before="240" w:after="60"/>
      <w:jc w:val="center"/>
      <w:outlineLvl w:val="0"/>
    </w:pPr>
    <w:rPr>
      <w:rFonts w:eastAsiaTheme="minorHAnsi" w:cs="B Titr"/>
      <w:b/>
      <w:kern w:val="28"/>
      <w:sz w:val="28"/>
      <w:szCs w:val="24"/>
    </w:rPr>
  </w:style>
  <w:style w:type="character" w:customStyle="1" w:styleId="TitleChar">
    <w:name w:val="Title Char"/>
    <w:basedOn w:val="DefaultParagraphFont"/>
    <w:link w:val="Title"/>
    <w:rsid w:val="00CD7E3A"/>
    <w:rPr>
      <w:rFonts w:ascii="Times New Roman" w:hAnsi="Times New Roman" w:cs="B Titr"/>
      <w:b/>
      <w:bCs/>
      <w:kern w:val="28"/>
      <w:sz w:val="28"/>
      <w:szCs w:val="24"/>
      <w:lang w:bidi="fa-IR"/>
    </w:rPr>
  </w:style>
  <w:style w:type="paragraph" w:styleId="Subtitle">
    <w:name w:val="Subtitle"/>
    <w:basedOn w:val="Normal"/>
    <w:link w:val="SubtitleChar"/>
    <w:qFormat/>
    <w:rsid w:val="00CD7E3A"/>
    <w:pPr>
      <w:spacing w:after="60"/>
      <w:jc w:val="center"/>
      <w:outlineLvl w:val="1"/>
    </w:pPr>
    <w:rPr>
      <w:rFonts w:eastAsiaTheme="minorHAnsi"/>
      <w:szCs w:val="24"/>
    </w:rPr>
  </w:style>
  <w:style w:type="character" w:customStyle="1" w:styleId="SubtitleChar">
    <w:name w:val="Subtitle Char"/>
    <w:basedOn w:val="DefaultParagraphFont"/>
    <w:link w:val="Subtitle"/>
    <w:rsid w:val="00CD7E3A"/>
    <w:rPr>
      <w:rFonts w:ascii="Times New Roman" w:hAnsi="Times New Roman" w:cs="B Lotus"/>
      <w:bCs/>
      <w:szCs w:val="24"/>
      <w:lang w:bidi="fa-IR"/>
    </w:rPr>
  </w:style>
  <w:style w:type="character" w:styleId="Strong">
    <w:name w:val="Strong"/>
    <w:basedOn w:val="DefaultParagraphFont"/>
    <w:qFormat/>
    <w:rsid w:val="00CD7E3A"/>
    <w:rPr>
      <w:rFonts w:ascii="Times New Roman" w:hAnsi="Times New Roman" w:cs="B Lotus"/>
      <w:bCs/>
      <w:sz w:val="22"/>
      <w:szCs w:val="28"/>
    </w:rPr>
  </w:style>
  <w:style w:type="character" w:styleId="Emphasis">
    <w:name w:val="Emphasis"/>
    <w:basedOn w:val="DefaultParagraphFont"/>
    <w:qFormat/>
    <w:rsid w:val="00CD7E3A"/>
    <w:rPr>
      <w:rFonts w:ascii="Times New Roman" w:hAnsi="Times New Roman" w:cs="B Lotus"/>
      <w:bCs/>
      <w:sz w:val="22"/>
      <w:szCs w:val="28"/>
    </w:rPr>
  </w:style>
  <w:style w:type="paragraph" w:customStyle="1" w:styleId="Matn1">
    <w:name w:val="Matn = (1)"/>
    <w:basedOn w:val="Normal"/>
    <w:link w:val="Matn1Char"/>
    <w:rsid w:val="00CD7E3A"/>
  </w:style>
  <w:style w:type="paragraph" w:styleId="Header">
    <w:name w:val="header"/>
    <w:basedOn w:val="Normal"/>
    <w:link w:val="HeaderChar"/>
    <w:uiPriority w:val="99"/>
    <w:rsid w:val="00CD7E3A"/>
    <w:pPr>
      <w:tabs>
        <w:tab w:val="center" w:pos="4153"/>
        <w:tab w:val="right" w:pos="8306"/>
      </w:tabs>
      <w:jc w:val="center"/>
    </w:pPr>
    <w:rPr>
      <w:rFonts w:cs="B Titr"/>
      <w:b/>
      <w:color w:val="003399"/>
      <w:sz w:val="40"/>
      <w:szCs w:val="44"/>
    </w:rPr>
  </w:style>
  <w:style w:type="character" w:customStyle="1" w:styleId="HeaderChar">
    <w:name w:val="Header Char"/>
    <w:basedOn w:val="DefaultParagraphFont"/>
    <w:link w:val="Header"/>
    <w:uiPriority w:val="99"/>
    <w:rsid w:val="00CD7E3A"/>
    <w:rPr>
      <w:rFonts w:ascii="Times New Roman" w:eastAsia="MS Mincho" w:hAnsi="Times New Roman" w:cs="B Titr"/>
      <w:b/>
      <w:bCs/>
      <w:color w:val="003399"/>
      <w:sz w:val="40"/>
      <w:szCs w:val="44"/>
      <w:lang w:bidi="fa-IR"/>
    </w:rPr>
  </w:style>
  <w:style w:type="paragraph" w:styleId="Footer">
    <w:name w:val="footer"/>
    <w:basedOn w:val="Normal"/>
    <w:link w:val="FooterChar"/>
    <w:uiPriority w:val="99"/>
    <w:rsid w:val="00CD7E3A"/>
    <w:pPr>
      <w:tabs>
        <w:tab w:val="center" w:pos="4153"/>
        <w:tab w:val="right" w:pos="8306"/>
      </w:tabs>
      <w:jc w:val="both"/>
    </w:pPr>
    <w:rPr>
      <w:rFonts w:cs="B Nazanin"/>
      <w:b/>
    </w:rPr>
  </w:style>
  <w:style w:type="character" w:customStyle="1" w:styleId="FooterChar">
    <w:name w:val="Footer Char"/>
    <w:basedOn w:val="DefaultParagraphFont"/>
    <w:link w:val="Footer"/>
    <w:uiPriority w:val="99"/>
    <w:rsid w:val="00CD7E3A"/>
    <w:rPr>
      <w:rFonts w:ascii="Times New Roman" w:eastAsia="MS Mincho" w:hAnsi="Times New Roman" w:cs="B Nazanin"/>
      <w:b/>
      <w:bCs/>
      <w:szCs w:val="28"/>
      <w:lang w:bidi="fa-IR"/>
    </w:rPr>
  </w:style>
  <w:style w:type="paragraph" w:customStyle="1" w:styleId="Fehrest">
    <w:name w:val="Fehrest"/>
    <w:basedOn w:val="Normal"/>
    <w:rsid w:val="00CD7E3A"/>
    <w:rPr>
      <w:rFonts w:cs="B Zar"/>
      <w:u w:val="single"/>
    </w:rPr>
  </w:style>
  <w:style w:type="character" w:customStyle="1" w:styleId="Matn1Char">
    <w:name w:val="Matn = (1) Char"/>
    <w:basedOn w:val="DefaultParagraphFont"/>
    <w:link w:val="Matn1"/>
    <w:rsid w:val="00CD7E3A"/>
    <w:rPr>
      <w:rFonts w:ascii="Times New Roman" w:eastAsia="MS Mincho" w:hAnsi="Times New Roman" w:cs="B Lotus"/>
      <w:bCs/>
      <w:szCs w:val="28"/>
      <w:lang w:bidi="fa-IR"/>
    </w:rPr>
  </w:style>
  <w:style w:type="paragraph" w:customStyle="1" w:styleId="OnvanPage1rojeldi">
    <w:name w:val="Onvan  Page 1 rojeldi"/>
    <w:basedOn w:val="Normal"/>
    <w:rsid w:val="00CD7E3A"/>
    <w:pPr>
      <w:tabs>
        <w:tab w:val="left" w:pos="283"/>
        <w:tab w:val="left" w:pos="567"/>
        <w:tab w:val="left" w:pos="850"/>
        <w:tab w:val="left" w:pos="1134"/>
        <w:tab w:val="left" w:pos="7206"/>
        <w:tab w:val="center" w:pos="7608"/>
        <w:tab w:val="left" w:pos="7716"/>
      </w:tabs>
      <w:jc w:val="center"/>
    </w:pPr>
    <w:rPr>
      <w:rFonts w:eastAsia="Times New Roman" w:cs="B Titr"/>
      <w:b/>
      <w:sz w:val="30"/>
      <w:szCs w:val="30"/>
    </w:rPr>
  </w:style>
  <w:style w:type="paragraph" w:styleId="NoSpacing">
    <w:name w:val="No Spacing"/>
    <w:aliases w:val="Title of standard"/>
    <w:uiPriority w:val="1"/>
    <w:qFormat/>
    <w:rsid w:val="00CD7E3A"/>
    <w:pPr>
      <w:bidi/>
      <w:spacing w:after="0" w:line="240" w:lineRule="auto"/>
      <w:jc w:val="lowKashida"/>
    </w:pPr>
    <w:rPr>
      <w:rFonts w:ascii="Times New Roman" w:eastAsia="MS Mincho" w:hAnsi="Times New Roman" w:cs="B Titr"/>
      <w:bCs/>
      <w:color w:val="1F497D"/>
      <w:szCs w:val="28"/>
      <w:lang w:bidi="fa-IR"/>
    </w:rPr>
  </w:style>
  <w:style w:type="character" w:styleId="SubtleEmphasis">
    <w:name w:val="Subtle Emphasis"/>
    <w:aliases w:val="bandhaye standard"/>
    <w:basedOn w:val="DefaultParagraphFont"/>
    <w:uiPriority w:val="19"/>
    <w:qFormat/>
    <w:rsid w:val="00CD7E3A"/>
    <w:rPr>
      <w:rFonts w:cs="B Nazanin"/>
      <w:bCs/>
      <w:i/>
      <w:color w:val="auto"/>
      <w:szCs w:val="24"/>
    </w:rPr>
  </w:style>
  <w:style w:type="paragraph" w:styleId="BalloonText">
    <w:name w:val="Balloon Text"/>
    <w:basedOn w:val="Normal"/>
    <w:link w:val="BalloonTextChar"/>
    <w:uiPriority w:val="99"/>
    <w:semiHidden/>
    <w:unhideWhenUsed/>
    <w:rsid w:val="00CD7E3A"/>
    <w:rPr>
      <w:rFonts w:ascii="Tahoma" w:hAnsi="Tahoma" w:cs="Tahoma"/>
      <w:sz w:val="16"/>
      <w:szCs w:val="16"/>
    </w:rPr>
  </w:style>
  <w:style w:type="character" w:customStyle="1" w:styleId="BalloonTextChar">
    <w:name w:val="Balloon Text Char"/>
    <w:basedOn w:val="DefaultParagraphFont"/>
    <w:link w:val="BalloonText"/>
    <w:uiPriority w:val="99"/>
    <w:semiHidden/>
    <w:rsid w:val="00CD7E3A"/>
    <w:rPr>
      <w:rFonts w:ascii="Tahoma" w:eastAsia="MS Mincho" w:hAnsi="Tahoma" w:cs="Tahoma"/>
      <w:bCs/>
      <w:sz w:val="16"/>
      <w:szCs w:val="16"/>
      <w:lang w:bidi="fa-IR"/>
    </w:rPr>
  </w:style>
  <w:style w:type="paragraph" w:customStyle="1" w:styleId="TitrePageOne">
    <w:name w:val="Titr e Page One"/>
    <w:rsid w:val="00CD7E3A"/>
    <w:pPr>
      <w:bidi/>
      <w:spacing w:after="0" w:line="240" w:lineRule="auto"/>
      <w:jc w:val="center"/>
    </w:pPr>
    <w:rPr>
      <w:rFonts w:ascii="Times" w:eastAsia="MS Mincho" w:hAnsi="Times" w:cs="Titr"/>
      <w:b/>
      <w:bCs/>
      <w:sz w:val="28"/>
      <w:szCs w:val="28"/>
      <w:lang w:bidi="fa-IR"/>
    </w:rPr>
  </w:style>
  <w:style w:type="paragraph" w:customStyle="1" w:styleId="1Lotus">
    <w:name w:val="1  Lotus"/>
    <w:rsid w:val="00CD7E3A"/>
    <w:pPr>
      <w:spacing w:after="120" w:line="240" w:lineRule="auto"/>
      <w:ind w:left="567" w:hanging="567"/>
      <w:jc w:val="lowKashida"/>
    </w:pPr>
    <w:rPr>
      <w:rFonts w:ascii="Times" w:eastAsia="MS Mincho" w:hAnsi="Times" w:cs="Lotus"/>
      <w:bCs/>
      <w:sz w:val="24"/>
      <w:szCs w:val="28"/>
      <w:lang w:bidi="fa-IR"/>
    </w:rPr>
  </w:style>
  <w:style w:type="paragraph" w:customStyle="1" w:styleId="1Traffic">
    <w:name w:val="1  Traffic"/>
    <w:link w:val="1TrafficChar"/>
    <w:rsid w:val="00CD7E3A"/>
    <w:pPr>
      <w:spacing w:after="240" w:line="240" w:lineRule="auto"/>
      <w:ind w:left="567" w:hanging="567"/>
      <w:jc w:val="lowKashida"/>
    </w:pPr>
    <w:rPr>
      <w:rFonts w:ascii="Times" w:eastAsia="MS Mincho" w:hAnsi="Times" w:cs="Traffic"/>
      <w:bCs/>
      <w:sz w:val="24"/>
      <w:lang w:bidi="fa-IR"/>
    </w:rPr>
  </w:style>
  <w:style w:type="paragraph" w:customStyle="1" w:styleId="1TrafficBullet1">
    <w:name w:val="1  Traffic  =  Bullet  =  (1)"/>
    <w:basedOn w:val="Normal"/>
    <w:rsid w:val="00CD7E3A"/>
    <w:pPr>
      <w:bidi w:val="0"/>
      <w:spacing w:after="80"/>
      <w:ind w:left="1305" w:hanging="454"/>
    </w:pPr>
    <w:rPr>
      <w:rFonts w:ascii="Times" w:hAnsi="Times" w:cs="Traffic"/>
      <w:sz w:val="24"/>
      <w:szCs w:val="22"/>
    </w:rPr>
  </w:style>
  <w:style w:type="paragraph" w:customStyle="1" w:styleId="Matnfa4">
    <w:name w:val="Matn  =  fa 4"/>
    <w:basedOn w:val="Normal"/>
    <w:link w:val="Matnfa4Char"/>
    <w:rsid w:val="00CD7E3A"/>
    <w:pPr>
      <w:tabs>
        <w:tab w:val="left" w:pos="454"/>
        <w:tab w:val="left" w:pos="1418"/>
        <w:tab w:val="right" w:pos="8392"/>
      </w:tabs>
      <w:spacing w:after="120"/>
    </w:pPr>
    <w:rPr>
      <w:rFonts w:eastAsia="Times New Roman"/>
    </w:rPr>
  </w:style>
  <w:style w:type="character" w:customStyle="1" w:styleId="Matnfa4Char">
    <w:name w:val="Matn  =  fa 4 Char"/>
    <w:basedOn w:val="DefaultParagraphFont"/>
    <w:link w:val="Matnfa4"/>
    <w:rsid w:val="00CD7E3A"/>
    <w:rPr>
      <w:rFonts w:ascii="Times New Roman" w:eastAsia="Times New Roman" w:hAnsi="Times New Roman" w:cs="B Lotus"/>
      <w:bCs/>
      <w:szCs w:val="28"/>
      <w:lang w:bidi="fa-IR"/>
    </w:rPr>
  </w:style>
  <w:style w:type="paragraph" w:customStyle="1" w:styleId="Matn1Bullet">
    <w:name w:val="Matn = (1) = Bullet"/>
    <w:basedOn w:val="Normal"/>
    <w:rsid w:val="00CD7E3A"/>
    <w:pPr>
      <w:numPr>
        <w:numId w:val="2"/>
      </w:numPr>
      <w:tabs>
        <w:tab w:val="left" w:pos="1418"/>
        <w:tab w:val="right" w:pos="8392"/>
      </w:tabs>
      <w:spacing w:after="120"/>
    </w:pPr>
    <w:rPr>
      <w:rFonts w:eastAsia="Times New Roman"/>
    </w:rPr>
  </w:style>
  <w:style w:type="paragraph" w:customStyle="1" w:styleId="Matn1Alef">
    <w:name w:val="Matn = (1) =  Alef"/>
    <w:basedOn w:val="Matn1"/>
    <w:rsid w:val="00CD7E3A"/>
    <w:pPr>
      <w:tabs>
        <w:tab w:val="left" w:pos="907"/>
        <w:tab w:val="left" w:pos="2155"/>
      </w:tabs>
      <w:spacing w:after="120"/>
      <w:ind w:left="1191" w:hanging="624"/>
    </w:pPr>
    <w:rPr>
      <w:rFonts w:eastAsia="Times New Roman"/>
      <w:spacing w:val="-4"/>
    </w:rPr>
  </w:style>
  <w:style w:type="paragraph" w:customStyle="1" w:styleId="Matn1Alef1">
    <w:name w:val="Matn = (1) =  Alef = (1)"/>
    <w:basedOn w:val="Normal"/>
    <w:rsid w:val="00CD7E3A"/>
    <w:pPr>
      <w:tabs>
        <w:tab w:val="left" w:pos="907"/>
        <w:tab w:val="left" w:pos="2155"/>
      </w:tabs>
      <w:spacing w:after="120"/>
      <w:ind w:left="1645" w:hanging="454"/>
    </w:pPr>
    <w:rPr>
      <w:rFonts w:eastAsia="Times New Roman"/>
      <w:spacing w:val="-4"/>
    </w:rPr>
  </w:style>
  <w:style w:type="character" w:customStyle="1" w:styleId="DefaultVasat">
    <w:name w:val="Default  (Vasat)"/>
    <w:basedOn w:val="DefaultParagraphFont"/>
    <w:rsid w:val="00CD7E3A"/>
    <w:rPr>
      <w:rFonts w:ascii="Times New Roman" w:hAnsi="Times New Roman" w:cs="B Traffic"/>
      <w:b/>
      <w:color w:val="0066CC"/>
      <w:sz w:val="24"/>
      <w:szCs w:val="22"/>
    </w:rPr>
  </w:style>
  <w:style w:type="paragraph" w:customStyle="1" w:styleId="italic">
    <w:name w:val="italic"/>
    <w:rsid w:val="00CD7E3A"/>
    <w:pPr>
      <w:spacing w:after="0" w:line="240" w:lineRule="auto"/>
    </w:pPr>
    <w:rPr>
      <w:rFonts w:ascii="Times New Roman" w:eastAsia="Times New Roman" w:hAnsi="Times New Roman" w:cs="B Homa"/>
      <w:color w:val="2E74B5" w:themeColor="accent1" w:themeShade="BF"/>
      <w:spacing w:val="-4"/>
      <w:lang w:bidi="fa-IR"/>
    </w:rPr>
  </w:style>
  <w:style w:type="paragraph" w:styleId="ListParagraph">
    <w:name w:val="List Paragraph"/>
    <w:basedOn w:val="Normal"/>
    <w:uiPriority w:val="34"/>
    <w:qFormat/>
    <w:rsid w:val="00CD7E3A"/>
    <w:pPr>
      <w:ind w:left="720"/>
      <w:contextualSpacing/>
    </w:pPr>
  </w:style>
  <w:style w:type="paragraph" w:customStyle="1" w:styleId="Style1">
    <w:name w:val="Style1"/>
    <w:basedOn w:val="Matn1"/>
    <w:qFormat/>
    <w:rsid w:val="00CD7E3A"/>
    <w:pPr>
      <w:ind w:left="567" w:hanging="567"/>
    </w:pPr>
    <w:rPr>
      <w:rFonts w:cs="B Homa"/>
      <w:bCs w:val="0"/>
      <w:color w:val="2E74B5" w:themeColor="accent1" w:themeShade="BF"/>
      <w:szCs w:val="22"/>
    </w:rPr>
  </w:style>
  <w:style w:type="paragraph" w:customStyle="1" w:styleId="a">
    <w:name w:val="بولت فهرست"/>
    <w:rsid w:val="00CD7E3A"/>
    <w:pPr>
      <w:bidi/>
      <w:spacing w:before="40" w:after="40" w:line="240" w:lineRule="auto"/>
      <w:jc w:val="lowKashida"/>
    </w:pPr>
    <w:rPr>
      <w:rFonts w:ascii="Times New Roman" w:eastAsia="MS Mincho" w:hAnsi="Times New Roman" w:cs="Lotus"/>
      <w:bCs/>
      <w:sz w:val="20"/>
      <w:szCs w:val="28"/>
      <w:lang w:bidi="fa-IR"/>
    </w:rPr>
  </w:style>
  <w:style w:type="character" w:styleId="PageNumber">
    <w:name w:val="page number"/>
    <w:basedOn w:val="DefaultParagraphFont"/>
    <w:rsid w:val="00CD7E3A"/>
    <w:rPr>
      <w:rFonts w:ascii="Times New Roman" w:hAnsi="Times New Roman" w:cs="B Nazanin"/>
      <w:b/>
      <w:bCs/>
      <w:sz w:val="22"/>
      <w:szCs w:val="26"/>
      <w:lang w:val="en-US" w:eastAsia="en-US" w:bidi="fa-IR"/>
    </w:rPr>
  </w:style>
  <w:style w:type="paragraph" w:customStyle="1" w:styleId="TitreVastPage">
    <w:name w:val="Titr e Vast Page"/>
    <w:rsid w:val="00CD7E3A"/>
    <w:pPr>
      <w:bidi/>
      <w:spacing w:after="0" w:line="240" w:lineRule="auto"/>
      <w:jc w:val="center"/>
    </w:pPr>
    <w:rPr>
      <w:rFonts w:ascii="Times" w:eastAsia="MS Mincho" w:hAnsi="Times" w:cs="Titr"/>
      <w:bCs/>
      <w:sz w:val="20"/>
      <w:szCs w:val="30"/>
      <w:lang w:bidi="fa-IR"/>
    </w:rPr>
  </w:style>
  <w:style w:type="paragraph" w:customStyle="1" w:styleId="Matn">
    <w:name w:val="Matn"/>
    <w:basedOn w:val="Normal"/>
    <w:link w:val="MatnCharChar"/>
    <w:rsid w:val="00CD7E3A"/>
    <w:pPr>
      <w:tabs>
        <w:tab w:val="left" w:pos="454"/>
        <w:tab w:val="left" w:pos="1418"/>
        <w:tab w:val="right" w:pos="8392"/>
      </w:tabs>
    </w:pPr>
    <w:rPr>
      <w:rFonts w:eastAsia="Times New Roman"/>
    </w:rPr>
  </w:style>
  <w:style w:type="paragraph" w:customStyle="1" w:styleId="a0">
    <w:name w:val="شماره بند"/>
    <w:rsid w:val="00CD7E3A"/>
    <w:pPr>
      <w:pBdr>
        <w:bottom w:val="single" w:sz="8" w:space="4" w:color="auto"/>
      </w:pBdr>
      <w:bidi/>
      <w:spacing w:before="80" w:after="80" w:line="240" w:lineRule="auto"/>
      <w:ind w:left="113" w:right="113"/>
      <w:jc w:val="center"/>
    </w:pPr>
    <w:rPr>
      <w:rFonts w:ascii="Times New Roman" w:eastAsia="MS Mincho" w:hAnsi="Times New Roman" w:cs="Zar"/>
      <w:bCs/>
      <w:sz w:val="20"/>
      <w:szCs w:val="24"/>
      <w:lang w:bidi="fa-IR"/>
    </w:rPr>
  </w:style>
  <w:style w:type="paragraph" w:customStyle="1" w:styleId="a1">
    <w:name w:val="شماره بند لوتوس"/>
    <w:rsid w:val="00CD7E3A"/>
    <w:pPr>
      <w:bidi/>
      <w:spacing w:before="40" w:after="40" w:line="240" w:lineRule="auto"/>
      <w:jc w:val="center"/>
    </w:pPr>
    <w:rPr>
      <w:rFonts w:ascii="Times New Roman" w:eastAsia="MS Mincho" w:hAnsi="Times New Roman" w:cs="Lotus"/>
      <w:bCs/>
      <w:sz w:val="20"/>
      <w:szCs w:val="28"/>
      <w:lang w:bidi="fa-IR"/>
    </w:rPr>
  </w:style>
  <w:style w:type="character" w:customStyle="1" w:styleId="MatnCharChar">
    <w:name w:val="Matn Char Char"/>
    <w:basedOn w:val="DefaultParagraphFont"/>
    <w:link w:val="Matn"/>
    <w:rsid w:val="00CD7E3A"/>
    <w:rPr>
      <w:rFonts w:ascii="Times New Roman" w:eastAsia="Times New Roman" w:hAnsi="Times New Roman" w:cs="B Lotus"/>
      <w:bCs/>
      <w:szCs w:val="28"/>
      <w:lang w:bidi="fa-IR"/>
    </w:rPr>
  </w:style>
  <w:style w:type="paragraph" w:customStyle="1" w:styleId="Fa4">
    <w:name w:val="Fa  =   4"/>
    <w:basedOn w:val="Matn"/>
    <w:rsid w:val="00CD7E3A"/>
    <w:pPr>
      <w:spacing w:after="80"/>
    </w:pPr>
    <w:rPr>
      <w:szCs w:val="8"/>
    </w:rPr>
  </w:style>
  <w:style w:type="paragraph" w:customStyle="1" w:styleId="OnvanPage1">
    <w:name w:val="Onvan Page 1"/>
    <w:basedOn w:val="Normal"/>
    <w:rsid w:val="00CD7E3A"/>
    <w:pPr>
      <w:tabs>
        <w:tab w:val="left" w:pos="283"/>
        <w:tab w:val="left" w:pos="567"/>
        <w:tab w:val="left" w:pos="850"/>
        <w:tab w:val="left" w:pos="1134"/>
        <w:tab w:val="left" w:pos="7206"/>
        <w:tab w:val="center" w:pos="7608"/>
        <w:tab w:val="left" w:pos="7716"/>
      </w:tabs>
      <w:jc w:val="center"/>
    </w:pPr>
    <w:rPr>
      <w:rFonts w:ascii="Times" w:eastAsia="Times New Roman" w:hAnsi="Times" w:cs="B Titr"/>
      <w:b/>
      <w:sz w:val="28"/>
      <w:szCs w:val="26"/>
    </w:rPr>
  </w:style>
  <w:style w:type="paragraph" w:customStyle="1" w:styleId="a2">
    <w:name w:val="متن"/>
    <w:basedOn w:val="Normal"/>
    <w:link w:val="Char"/>
    <w:qFormat/>
    <w:rsid w:val="00CD7E3A"/>
    <w:pPr>
      <w:spacing w:before="120" w:after="120" w:line="276" w:lineRule="auto"/>
      <w:ind w:left="567" w:hanging="567"/>
    </w:pPr>
    <w:rPr>
      <w:rFonts w:ascii="B Nazanin" w:eastAsia="Times New Roman" w:hAnsi="B Nazanin" w:cs="B Nazanin"/>
      <w:bCs w:val="0"/>
      <w:spacing w:val="-4"/>
      <w:sz w:val="24"/>
    </w:rPr>
  </w:style>
  <w:style w:type="paragraph" w:styleId="Revision">
    <w:name w:val="Revision"/>
    <w:hidden/>
    <w:uiPriority w:val="99"/>
    <w:semiHidden/>
    <w:rsid w:val="00CD7E3A"/>
    <w:pPr>
      <w:spacing w:after="0" w:line="240" w:lineRule="auto"/>
    </w:pPr>
    <w:rPr>
      <w:rFonts w:ascii="Times New Roman" w:eastAsia="MS Mincho" w:hAnsi="Times New Roman" w:cs="B Lotus"/>
      <w:bCs/>
      <w:szCs w:val="28"/>
      <w:lang w:bidi="fa-IR"/>
    </w:rPr>
  </w:style>
  <w:style w:type="paragraph" w:customStyle="1" w:styleId="a3">
    <w:name w:val="لیست"/>
    <w:basedOn w:val="Normal"/>
    <w:qFormat/>
    <w:rsid w:val="00CD7E3A"/>
    <w:pPr>
      <w:tabs>
        <w:tab w:val="left" w:pos="284"/>
      </w:tabs>
      <w:spacing w:after="60"/>
      <w:ind w:left="1134" w:hanging="567"/>
    </w:pPr>
    <w:rPr>
      <w:rFonts w:ascii="B Nazanin" w:eastAsia="Times New Roman" w:hAnsi="B Nazanin" w:cs="B Nazanin"/>
      <w:bCs w:val="0"/>
      <w:sz w:val="24"/>
    </w:rPr>
  </w:style>
  <w:style w:type="paragraph" w:customStyle="1" w:styleId="FehrestTitr">
    <w:name w:val="Fehrest  Titr"/>
    <w:rsid w:val="00CD7E3A"/>
    <w:pPr>
      <w:bidi/>
      <w:spacing w:after="0" w:line="240" w:lineRule="auto"/>
      <w:jc w:val="center"/>
    </w:pPr>
    <w:rPr>
      <w:rFonts w:ascii="Times New Roman" w:eastAsia="Times New Roman" w:hAnsi="Times New Roman" w:cs="Zar"/>
      <w:bCs/>
      <w:sz w:val="20"/>
      <w:szCs w:val="28"/>
      <w:u w:val="single"/>
      <w:lang w:bidi="fa-IR"/>
    </w:rPr>
  </w:style>
  <w:style w:type="character" w:customStyle="1" w:styleId="a4">
    <w:name w:val="تاکید"/>
    <w:basedOn w:val="NormalBaseChar"/>
    <w:uiPriority w:val="1"/>
    <w:qFormat/>
    <w:rsid w:val="00275778"/>
    <w:rPr>
      <w:rFonts w:ascii="B Homa" w:eastAsia="Times New Roman" w:hAnsi="B Homa" w:cs="B Homa"/>
      <w:b w:val="0"/>
      <w:bCs/>
      <w:i w:val="0"/>
      <w:iCs w:val="0"/>
      <w:color w:val="404040" w:themeColor="text1" w:themeTint="BF"/>
      <w:spacing w:val="0"/>
      <w:sz w:val="18"/>
      <w:szCs w:val="22"/>
      <w:lang w:bidi="fa-IR"/>
    </w:rPr>
  </w:style>
  <w:style w:type="paragraph" w:styleId="Index1">
    <w:name w:val="index 1"/>
    <w:basedOn w:val="Normal"/>
    <w:next w:val="Normal"/>
    <w:autoRedefine/>
    <w:uiPriority w:val="99"/>
    <w:semiHidden/>
    <w:unhideWhenUsed/>
    <w:rsid w:val="006E2B64"/>
    <w:pPr>
      <w:ind w:left="220" w:hanging="220"/>
    </w:pPr>
  </w:style>
  <w:style w:type="paragraph" w:styleId="IndexHeading">
    <w:name w:val="index heading"/>
    <w:basedOn w:val="Normal"/>
    <w:next w:val="Index1"/>
    <w:semiHidden/>
    <w:rsid w:val="006E2B64"/>
    <w:rPr>
      <w:rFonts w:eastAsia="Times New Roman"/>
    </w:rPr>
  </w:style>
  <w:style w:type="paragraph" w:styleId="PlainText">
    <w:name w:val="Plain Text"/>
    <w:basedOn w:val="Normal"/>
    <w:link w:val="PlainTextChar"/>
    <w:rsid w:val="006E2B64"/>
    <w:rPr>
      <w:rFonts w:eastAsia="Times New Roman"/>
      <w:lang w:val="x-none" w:eastAsia="x-none"/>
    </w:rPr>
  </w:style>
  <w:style w:type="character" w:customStyle="1" w:styleId="PlainTextChar">
    <w:name w:val="Plain Text Char"/>
    <w:basedOn w:val="DefaultParagraphFont"/>
    <w:link w:val="PlainText"/>
    <w:rsid w:val="006E2B64"/>
    <w:rPr>
      <w:rFonts w:ascii="Times New Roman" w:eastAsia="Times New Roman" w:hAnsi="Times New Roman" w:cs="B Lotus"/>
      <w:bCs/>
      <w:szCs w:val="28"/>
      <w:lang w:val="x-none" w:eastAsia="x-none" w:bidi="fa-IR"/>
    </w:rPr>
  </w:style>
  <w:style w:type="paragraph" w:customStyle="1" w:styleId="NormalBase">
    <w:name w:val="Normal Base"/>
    <w:basedOn w:val="Normal"/>
    <w:link w:val="NormalBaseChar"/>
    <w:rsid w:val="006E2B64"/>
    <w:rPr>
      <w:rFonts w:eastAsia="Times New Roman"/>
    </w:rPr>
  </w:style>
  <w:style w:type="character" w:customStyle="1" w:styleId="NormalBaseChar">
    <w:name w:val="Normal Base Char"/>
    <w:link w:val="NormalBase"/>
    <w:rsid w:val="006E2B64"/>
    <w:rPr>
      <w:rFonts w:ascii="Times New Roman" w:eastAsia="Times New Roman" w:hAnsi="Times New Roman" w:cs="B Lotus"/>
      <w:bCs/>
      <w:szCs w:val="28"/>
      <w:lang w:bidi="fa-IR"/>
    </w:rPr>
  </w:style>
  <w:style w:type="paragraph" w:customStyle="1" w:styleId="a5">
    <w:name w:val="ایران. ب ترافیک بلد"/>
    <w:basedOn w:val="Normal"/>
    <w:qFormat/>
    <w:rsid w:val="00255332"/>
    <w:pPr>
      <w:spacing w:after="120"/>
      <w:ind w:left="567" w:hanging="567"/>
    </w:pPr>
    <w:rPr>
      <w:rFonts w:ascii="B Traffic" w:eastAsia="Times New Roman" w:hAnsi="B Traffic" w:cs="B Traffic"/>
      <w:b/>
      <w:szCs w:val="22"/>
    </w:rPr>
  </w:style>
  <w:style w:type="paragraph" w:customStyle="1" w:styleId="-">
    <w:name w:val="ایران- تیتر زیرخط دار"/>
    <w:basedOn w:val="Heading1"/>
    <w:qFormat/>
    <w:rsid w:val="00255332"/>
    <w:pPr>
      <w:pBdr>
        <w:bottom w:val="single" w:sz="4" w:space="1" w:color="auto"/>
      </w:pBdr>
      <w:spacing w:after="80"/>
    </w:pPr>
    <w:rPr>
      <w:rFonts w:ascii="Times" w:eastAsia="Times New Roman" w:hAnsi="Times" w:cs="B Zar"/>
      <w:color w:val="auto"/>
      <w:szCs w:val="26"/>
    </w:rPr>
  </w:style>
  <w:style w:type="character" w:customStyle="1" w:styleId="1TrafficChar">
    <w:name w:val="1  Traffic Char"/>
    <w:link w:val="1Traffic"/>
    <w:rsid w:val="00255332"/>
    <w:rPr>
      <w:rFonts w:ascii="Times" w:eastAsia="MS Mincho" w:hAnsi="Times" w:cs="Traffic"/>
      <w:bCs/>
      <w:sz w:val="24"/>
      <w:lang w:bidi="fa-IR"/>
    </w:rPr>
  </w:style>
  <w:style w:type="paragraph" w:customStyle="1" w:styleId="a6">
    <w:name w:val="ایران. زیر الف ب پ بلد"/>
    <w:basedOn w:val="Normal"/>
    <w:qFormat/>
    <w:rsid w:val="00255332"/>
    <w:pPr>
      <w:spacing w:after="120"/>
      <w:ind w:left="567"/>
      <w:jc w:val="both"/>
    </w:pPr>
    <w:rPr>
      <w:rFonts w:ascii="Times" w:eastAsia="Times New Roman" w:hAnsi="Times" w:cs="B Traffic"/>
      <w:sz w:val="24"/>
      <w:szCs w:val="22"/>
    </w:rPr>
  </w:style>
  <w:style w:type="paragraph" w:customStyle="1" w:styleId="a7">
    <w:name w:val="ایران. بند اصلی لوتوس"/>
    <w:basedOn w:val="ListParagraph"/>
    <w:qFormat/>
    <w:rsid w:val="00275778"/>
    <w:pPr>
      <w:spacing w:after="240" w:line="460" w:lineRule="exact"/>
      <w:ind w:left="562" w:hanging="562"/>
      <w:contextualSpacing w:val="0"/>
    </w:pPr>
    <w:rPr>
      <w:rFonts w:ascii="B Lotus" w:eastAsia="Times New Roman" w:hAnsi="B Lotus"/>
      <w:b/>
      <w:spacing w:val="-2"/>
      <w:sz w:val="28"/>
    </w:rPr>
  </w:style>
  <w:style w:type="paragraph" w:customStyle="1" w:styleId="a8">
    <w:name w:val="ایران. الف ب پ اصلی"/>
    <w:basedOn w:val="Normal"/>
    <w:qFormat/>
    <w:rsid w:val="004E7802"/>
    <w:pPr>
      <w:spacing w:after="120" w:line="460" w:lineRule="exact"/>
      <w:ind w:left="1124" w:hanging="562"/>
      <w:jc w:val="both"/>
    </w:pPr>
    <w:rPr>
      <w:rFonts w:ascii="Times" w:eastAsia="Times New Roman" w:hAnsi="Times"/>
      <w:b/>
      <w:spacing w:val="-2"/>
    </w:rPr>
  </w:style>
  <w:style w:type="paragraph" w:customStyle="1" w:styleId="a9">
    <w:name w:val="ایران بند اصلی لوتوس طولانی"/>
    <w:basedOn w:val="a7"/>
    <w:rsid w:val="0084181B"/>
    <w:pPr>
      <w:ind w:left="720" w:hanging="720"/>
    </w:pPr>
  </w:style>
  <w:style w:type="paragraph" w:customStyle="1" w:styleId="aa">
    <w:name w:val="ایران تیتر اصلی بدون خط طولانی"/>
    <w:basedOn w:val="Normal"/>
    <w:rsid w:val="0084181B"/>
    <w:pPr>
      <w:keepNext/>
      <w:spacing w:before="300" w:after="80"/>
      <w:ind w:left="720"/>
      <w:outlineLvl w:val="0"/>
    </w:pPr>
    <w:rPr>
      <w:rFonts w:ascii="Times" w:eastAsia="Times New Roman" w:hAnsi="Times" w:cs="B Zar"/>
      <w:b/>
      <w:sz w:val="26"/>
      <w:szCs w:val="26"/>
    </w:rPr>
  </w:style>
  <w:style w:type="paragraph" w:customStyle="1" w:styleId="ab">
    <w:name w:val="ایران. تیتر اصلی بدون خط"/>
    <w:basedOn w:val="Heading1"/>
    <w:qFormat/>
    <w:rsid w:val="0084181B"/>
    <w:pPr>
      <w:spacing w:after="80"/>
      <w:ind w:left="562"/>
    </w:pPr>
    <w:rPr>
      <w:rFonts w:ascii="Times" w:eastAsia="Times New Roman" w:hAnsi="Times" w:cs="B Zar"/>
      <w:color w:val="auto"/>
      <w:szCs w:val="26"/>
    </w:rPr>
  </w:style>
  <w:style w:type="paragraph" w:customStyle="1" w:styleId="ac">
    <w:name w:val="ایران. الف ب پ بلد"/>
    <w:basedOn w:val="Normal"/>
    <w:qFormat/>
    <w:rsid w:val="0023491D"/>
    <w:pPr>
      <w:spacing w:after="120"/>
      <w:ind w:left="1134" w:hanging="567"/>
    </w:pPr>
    <w:rPr>
      <w:rFonts w:ascii="Times" w:eastAsia="Times New Roman" w:hAnsi="Times" w:cs="B Traffic"/>
      <w:sz w:val="24"/>
      <w:szCs w:val="22"/>
    </w:rPr>
  </w:style>
  <w:style w:type="paragraph" w:customStyle="1" w:styleId="ad">
    <w:name w:val="ایران. شماره زیر الف ب پ بلد"/>
    <w:basedOn w:val="ListParagraph"/>
    <w:qFormat/>
    <w:rsid w:val="0023491D"/>
    <w:pPr>
      <w:spacing w:after="120" w:line="460" w:lineRule="exact"/>
      <w:ind w:left="1700" w:hanging="562"/>
      <w:contextualSpacing w:val="0"/>
    </w:pPr>
    <w:rPr>
      <w:rFonts w:ascii="B Traffic" w:eastAsia="Times New Roman" w:hAnsi="B Traffic" w:cs="B Traffic"/>
      <w:b/>
      <w:spacing w:val="-2"/>
    </w:rPr>
  </w:style>
  <w:style w:type="paragraph" w:customStyle="1" w:styleId="ae">
    <w:name w:val="ایران. زیر الف ب پ اصلی"/>
    <w:basedOn w:val="Normal"/>
    <w:qFormat/>
    <w:rsid w:val="00DD070C"/>
    <w:pPr>
      <w:spacing w:after="240" w:line="460" w:lineRule="exact"/>
      <w:ind w:left="562"/>
    </w:pPr>
    <w:rPr>
      <w:rFonts w:ascii="Times" w:eastAsia="Times New Roman" w:hAnsi="Times"/>
      <w:b/>
      <w:spacing w:val="-2"/>
    </w:rPr>
  </w:style>
  <w:style w:type="character" w:customStyle="1" w:styleId="Char">
    <w:name w:val="متن Char"/>
    <w:link w:val="a2"/>
    <w:rsid w:val="00117080"/>
    <w:rPr>
      <w:rFonts w:ascii="B Nazanin" w:eastAsia="Times New Roman" w:hAnsi="B Nazanin" w:cs="B Nazanin"/>
      <w:spacing w:val="-4"/>
      <w:sz w:val="24"/>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E3A"/>
    <w:pPr>
      <w:bidi/>
      <w:spacing w:after="0" w:line="240" w:lineRule="auto"/>
      <w:jc w:val="lowKashida"/>
    </w:pPr>
    <w:rPr>
      <w:rFonts w:ascii="Times New Roman" w:eastAsia="MS Mincho" w:hAnsi="Times New Roman" w:cs="B Lotus"/>
      <w:bCs/>
      <w:szCs w:val="28"/>
      <w:lang w:bidi="fa-IR"/>
    </w:rPr>
  </w:style>
  <w:style w:type="paragraph" w:styleId="Heading1">
    <w:name w:val="heading 1"/>
    <w:basedOn w:val="Normal"/>
    <w:next w:val="Normal"/>
    <w:link w:val="Heading1Char"/>
    <w:uiPriority w:val="9"/>
    <w:qFormat/>
    <w:rsid w:val="00CD7E3A"/>
    <w:pPr>
      <w:keepNext/>
      <w:spacing w:before="300" w:after="20"/>
      <w:outlineLvl w:val="0"/>
    </w:pPr>
    <w:rPr>
      <w:rFonts w:eastAsiaTheme="minorHAnsi" w:cs="B Titr"/>
      <w:b/>
      <w:color w:val="3366FF"/>
      <w:sz w:val="26"/>
      <w:szCs w:val="24"/>
    </w:rPr>
  </w:style>
  <w:style w:type="paragraph" w:styleId="Heading2">
    <w:name w:val="heading 2"/>
    <w:basedOn w:val="Normal"/>
    <w:next w:val="Normal"/>
    <w:link w:val="Heading2Char"/>
    <w:qFormat/>
    <w:rsid w:val="00CD7E3A"/>
    <w:pPr>
      <w:keepNext/>
      <w:spacing w:before="280" w:after="60"/>
      <w:outlineLvl w:val="1"/>
    </w:pPr>
    <w:rPr>
      <w:rFonts w:eastAsiaTheme="minorHAnsi" w:cs="B Nazanin"/>
      <w:b/>
      <w:color w:val="3366FF"/>
      <w:szCs w:val="24"/>
    </w:rPr>
  </w:style>
  <w:style w:type="paragraph" w:styleId="Heading3">
    <w:name w:val="heading 3"/>
    <w:basedOn w:val="Normal"/>
    <w:next w:val="Normal"/>
    <w:link w:val="Heading3Char"/>
    <w:qFormat/>
    <w:rsid w:val="00CD7E3A"/>
    <w:pPr>
      <w:keepNext/>
      <w:spacing w:before="160" w:after="60"/>
      <w:outlineLvl w:val="2"/>
    </w:pPr>
    <w:rPr>
      <w:rFonts w:eastAsiaTheme="minorHAnsi" w:cs="B Zar"/>
      <w:b/>
      <w:color w:val="3366FF"/>
      <w:sz w:val="20"/>
      <w:szCs w:val="20"/>
    </w:rPr>
  </w:style>
  <w:style w:type="paragraph" w:styleId="Heading4">
    <w:name w:val="heading 4"/>
    <w:basedOn w:val="Normal"/>
    <w:next w:val="Normal"/>
    <w:link w:val="Heading4Char"/>
    <w:qFormat/>
    <w:rsid w:val="00CD7E3A"/>
    <w:pPr>
      <w:keepNext/>
      <w:jc w:val="left"/>
      <w:outlineLvl w:val="3"/>
    </w:pPr>
    <w:rPr>
      <w:rFonts w:eastAsiaTheme="minorHAnsi" w:cs="B Zar"/>
      <w:b/>
      <w:sz w:val="20"/>
      <w:szCs w:val="18"/>
    </w:rPr>
  </w:style>
  <w:style w:type="paragraph" w:styleId="Heading5">
    <w:name w:val="heading 5"/>
    <w:basedOn w:val="Normal"/>
    <w:next w:val="Normal"/>
    <w:link w:val="Heading5Char"/>
    <w:qFormat/>
    <w:rsid w:val="00CD7E3A"/>
    <w:pPr>
      <w:keepNext/>
      <w:outlineLvl w:val="4"/>
    </w:pPr>
    <w:rPr>
      <w:rFonts w:eastAsiaTheme="minorHAnsi" w:cs="B Nazanin"/>
      <w:color w:val="FF00FF"/>
      <w:szCs w:val="20"/>
    </w:rPr>
  </w:style>
  <w:style w:type="paragraph" w:styleId="Heading6">
    <w:name w:val="heading 6"/>
    <w:basedOn w:val="Normal"/>
    <w:next w:val="Normal"/>
    <w:link w:val="Heading6Char"/>
    <w:qFormat/>
    <w:rsid w:val="00CD7E3A"/>
    <w:pPr>
      <w:numPr>
        <w:ilvl w:val="5"/>
        <w:numId w:val="1"/>
      </w:numPr>
      <w:spacing w:before="240" w:after="60"/>
      <w:outlineLvl w:val="5"/>
    </w:pPr>
    <w:rPr>
      <w:rFonts w:eastAsiaTheme="minorHAnsi"/>
      <w:b/>
    </w:rPr>
  </w:style>
  <w:style w:type="paragraph" w:styleId="Heading7">
    <w:name w:val="heading 7"/>
    <w:basedOn w:val="Normal"/>
    <w:next w:val="Normal"/>
    <w:link w:val="Heading7Char"/>
    <w:qFormat/>
    <w:rsid w:val="00CD7E3A"/>
    <w:pPr>
      <w:spacing w:before="240" w:after="60"/>
      <w:outlineLvl w:val="6"/>
    </w:pPr>
    <w:rPr>
      <w:rFonts w:eastAsiaTheme="minorHAnsi"/>
      <w:sz w:val="24"/>
    </w:rPr>
  </w:style>
  <w:style w:type="paragraph" w:styleId="Heading8">
    <w:name w:val="heading 8"/>
    <w:basedOn w:val="Normal"/>
    <w:next w:val="Normal"/>
    <w:link w:val="Heading8Char"/>
    <w:qFormat/>
    <w:rsid w:val="00CD7E3A"/>
    <w:pPr>
      <w:spacing w:before="240" w:after="60"/>
      <w:outlineLvl w:val="7"/>
    </w:pPr>
    <w:rPr>
      <w:rFonts w:eastAsiaTheme="minorHAnsi"/>
      <w:i/>
      <w:sz w:val="24"/>
      <w:szCs w:val="24"/>
    </w:rPr>
  </w:style>
  <w:style w:type="paragraph" w:styleId="Heading9">
    <w:name w:val="heading 9"/>
    <w:basedOn w:val="Normal"/>
    <w:next w:val="Normal"/>
    <w:link w:val="Heading9Char"/>
    <w:autoRedefine/>
    <w:qFormat/>
    <w:rsid w:val="00CD7E3A"/>
    <w:pPr>
      <w:spacing w:before="240" w:after="60"/>
      <w:outlineLvl w:val="8"/>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3A"/>
    <w:rPr>
      <w:rFonts w:ascii="Times New Roman" w:hAnsi="Times New Roman" w:cs="B Titr"/>
      <w:b/>
      <w:bCs/>
      <w:color w:val="3366FF"/>
      <w:sz w:val="26"/>
      <w:szCs w:val="24"/>
      <w:lang w:bidi="fa-IR"/>
    </w:rPr>
  </w:style>
  <w:style w:type="character" w:customStyle="1" w:styleId="Heading2Char">
    <w:name w:val="Heading 2 Char"/>
    <w:basedOn w:val="DefaultParagraphFont"/>
    <w:link w:val="Heading2"/>
    <w:rsid w:val="00CD7E3A"/>
    <w:rPr>
      <w:rFonts w:ascii="Times New Roman" w:hAnsi="Times New Roman" w:cs="B Nazanin"/>
      <w:b/>
      <w:bCs/>
      <w:color w:val="3366FF"/>
      <w:szCs w:val="24"/>
      <w:lang w:bidi="fa-IR"/>
    </w:rPr>
  </w:style>
  <w:style w:type="character" w:customStyle="1" w:styleId="Heading3Char">
    <w:name w:val="Heading 3 Char"/>
    <w:basedOn w:val="DefaultParagraphFont"/>
    <w:link w:val="Heading3"/>
    <w:rsid w:val="00CD7E3A"/>
    <w:rPr>
      <w:rFonts w:ascii="Times New Roman" w:hAnsi="Times New Roman" w:cs="B Zar"/>
      <w:b/>
      <w:bCs/>
      <w:color w:val="3366FF"/>
      <w:sz w:val="20"/>
      <w:szCs w:val="20"/>
      <w:lang w:bidi="fa-IR"/>
    </w:rPr>
  </w:style>
  <w:style w:type="character" w:customStyle="1" w:styleId="Heading4Char">
    <w:name w:val="Heading 4 Char"/>
    <w:basedOn w:val="DefaultParagraphFont"/>
    <w:link w:val="Heading4"/>
    <w:rsid w:val="00CD7E3A"/>
    <w:rPr>
      <w:rFonts w:ascii="Times New Roman" w:hAnsi="Times New Roman" w:cs="B Zar"/>
      <w:b/>
      <w:bCs/>
      <w:sz w:val="20"/>
      <w:szCs w:val="18"/>
      <w:lang w:bidi="fa-IR"/>
    </w:rPr>
  </w:style>
  <w:style w:type="character" w:customStyle="1" w:styleId="Heading5Char">
    <w:name w:val="Heading 5 Char"/>
    <w:basedOn w:val="DefaultParagraphFont"/>
    <w:link w:val="Heading5"/>
    <w:rsid w:val="00CD7E3A"/>
    <w:rPr>
      <w:rFonts w:ascii="Times New Roman" w:hAnsi="Times New Roman" w:cs="B Nazanin"/>
      <w:bCs/>
      <w:color w:val="FF00FF"/>
      <w:szCs w:val="20"/>
      <w:lang w:bidi="fa-IR"/>
    </w:rPr>
  </w:style>
  <w:style w:type="character" w:customStyle="1" w:styleId="Heading6Char">
    <w:name w:val="Heading 6 Char"/>
    <w:basedOn w:val="DefaultParagraphFont"/>
    <w:link w:val="Heading6"/>
    <w:rsid w:val="00CD7E3A"/>
    <w:rPr>
      <w:rFonts w:ascii="Times New Roman" w:hAnsi="Times New Roman" w:cs="B Lotus"/>
      <w:b/>
      <w:bCs/>
      <w:szCs w:val="28"/>
      <w:lang w:bidi="fa-IR"/>
    </w:rPr>
  </w:style>
  <w:style w:type="character" w:customStyle="1" w:styleId="Heading7Char">
    <w:name w:val="Heading 7 Char"/>
    <w:basedOn w:val="DefaultParagraphFont"/>
    <w:link w:val="Heading7"/>
    <w:rsid w:val="00CD7E3A"/>
    <w:rPr>
      <w:rFonts w:ascii="Times New Roman" w:hAnsi="Times New Roman" w:cs="B Lotus"/>
      <w:bCs/>
      <w:sz w:val="24"/>
      <w:szCs w:val="28"/>
      <w:lang w:bidi="fa-IR"/>
    </w:rPr>
  </w:style>
  <w:style w:type="character" w:customStyle="1" w:styleId="Heading8Char">
    <w:name w:val="Heading 8 Char"/>
    <w:basedOn w:val="DefaultParagraphFont"/>
    <w:link w:val="Heading8"/>
    <w:rsid w:val="00CD7E3A"/>
    <w:rPr>
      <w:rFonts w:ascii="Times New Roman" w:hAnsi="Times New Roman" w:cs="B Lotus"/>
      <w:bCs/>
      <w:i/>
      <w:sz w:val="24"/>
      <w:szCs w:val="24"/>
      <w:lang w:bidi="fa-IR"/>
    </w:rPr>
  </w:style>
  <w:style w:type="character" w:customStyle="1" w:styleId="Heading9Char">
    <w:name w:val="Heading 9 Char"/>
    <w:basedOn w:val="DefaultParagraphFont"/>
    <w:link w:val="Heading9"/>
    <w:rsid w:val="00CD7E3A"/>
    <w:rPr>
      <w:rFonts w:ascii="Times New Roman" w:hAnsi="Times New Roman" w:cs="B Lotus"/>
      <w:bCs/>
      <w:szCs w:val="28"/>
      <w:lang w:bidi="fa-IR"/>
    </w:rPr>
  </w:style>
  <w:style w:type="paragraph" w:styleId="Caption">
    <w:name w:val="caption"/>
    <w:basedOn w:val="Normal"/>
    <w:next w:val="Normal"/>
    <w:qFormat/>
    <w:rsid w:val="00CD7E3A"/>
    <w:pPr>
      <w:spacing w:before="120" w:after="120"/>
    </w:pPr>
    <w:rPr>
      <w:rFonts w:eastAsiaTheme="minorHAnsi"/>
      <w:sz w:val="20"/>
      <w:szCs w:val="24"/>
    </w:rPr>
  </w:style>
  <w:style w:type="paragraph" w:styleId="Title">
    <w:name w:val="Title"/>
    <w:basedOn w:val="Normal"/>
    <w:link w:val="TitleChar"/>
    <w:qFormat/>
    <w:rsid w:val="00CD7E3A"/>
    <w:pPr>
      <w:spacing w:before="240" w:after="60"/>
      <w:jc w:val="center"/>
      <w:outlineLvl w:val="0"/>
    </w:pPr>
    <w:rPr>
      <w:rFonts w:eastAsiaTheme="minorHAnsi" w:cs="B Titr"/>
      <w:b/>
      <w:kern w:val="28"/>
      <w:sz w:val="28"/>
      <w:szCs w:val="24"/>
    </w:rPr>
  </w:style>
  <w:style w:type="character" w:customStyle="1" w:styleId="TitleChar">
    <w:name w:val="Title Char"/>
    <w:basedOn w:val="DefaultParagraphFont"/>
    <w:link w:val="Title"/>
    <w:rsid w:val="00CD7E3A"/>
    <w:rPr>
      <w:rFonts w:ascii="Times New Roman" w:hAnsi="Times New Roman" w:cs="B Titr"/>
      <w:b/>
      <w:bCs/>
      <w:kern w:val="28"/>
      <w:sz w:val="28"/>
      <w:szCs w:val="24"/>
      <w:lang w:bidi="fa-IR"/>
    </w:rPr>
  </w:style>
  <w:style w:type="paragraph" w:styleId="Subtitle">
    <w:name w:val="Subtitle"/>
    <w:basedOn w:val="Normal"/>
    <w:link w:val="SubtitleChar"/>
    <w:qFormat/>
    <w:rsid w:val="00CD7E3A"/>
    <w:pPr>
      <w:spacing w:after="60"/>
      <w:jc w:val="center"/>
      <w:outlineLvl w:val="1"/>
    </w:pPr>
    <w:rPr>
      <w:rFonts w:eastAsiaTheme="minorHAnsi"/>
      <w:szCs w:val="24"/>
    </w:rPr>
  </w:style>
  <w:style w:type="character" w:customStyle="1" w:styleId="SubtitleChar">
    <w:name w:val="Subtitle Char"/>
    <w:basedOn w:val="DefaultParagraphFont"/>
    <w:link w:val="Subtitle"/>
    <w:rsid w:val="00CD7E3A"/>
    <w:rPr>
      <w:rFonts w:ascii="Times New Roman" w:hAnsi="Times New Roman" w:cs="B Lotus"/>
      <w:bCs/>
      <w:szCs w:val="24"/>
      <w:lang w:bidi="fa-IR"/>
    </w:rPr>
  </w:style>
  <w:style w:type="character" w:styleId="Strong">
    <w:name w:val="Strong"/>
    <w:basedOn w:val="DefaultParagraphFont"/>
    <w:qFormat/>
    <w:rsid w:val="00CD7E3A"/>
    <w:rPr>
      <w:rFonts w:ascii="Times New Roman" w:hAnsi="Times New Roman" w:cs="B Lotus"/>
      <w:bCs/>
      <w:sz w:val="22"/>
      <w:szCs w:val="28"/>
    </w:rPr>
  </w:style>
  <w:style w:type="character" w:styleId="Emphasis">
    <w:name w:val="Emphasis"/>
    <w:basedOn w:val="DefaultParagraphFont"/>
    <w:qFormat/>
    <w:rsid w:val="00CD7E3A"/>
    <w:rPr>
      <w:rFonts w:ascii="Times New Roman" w:hAnsi="Times New Roman" w:cs="B Lotus"/>
      <w:bCs/>
      <w:sz w:val="22"/>
      <w:szCs w:val="28"/>
    </w:rPr>
  </w:style>
  <w:style w:type="paragraph" w:customStyle="1" w:styleId="Matn1">
    <w:name w:val="Matn = (1)"/>
    <w:basedOn w:val="Normal"/>
    <w:link w:val="Matn1Char"/>
    <w:rsid w:val="00CD7E3A"/>
  </w:style>
  <w:style w:type="paragraph" w:styleId="Header">
    <w:name w:val="header"/>
    <w:basedOn w:val="Normal"/>
    <w:link w:val="HeaderChar"/>
    <w:uiPriority w:val="99"/>
    <w:rsid w:val="00CD7E3A"/>
    <w:pPr>
      <w:tabs>
        <w:tab w:val="center" w:pos="4153"/>
        <w:tab w:val="right" w:pos="8306"/>
      </w:tabs>
      <w:jc w:val="center"/>
    </w:pPr>
    <w:rPr>
      <w:rFonts w:cs="B Titr"/>
      <w:b/>
      <w:color w:val="003399"/>
      <w:sz w:val="40"/>
      <w:szCs w:val="44"/>
    </w:rPr>
  </w:style>
  <w:style w:type="character" w:customStyle="1" w:styleId="HeaderChar">
    <w:name w:val="Header Char"/>
    <w:basedOn w:val="DefaultParagraphFont"/>
    <w:link w:val="Header"/>
    <w:uiPriority w:val="99"/>
    <w:rsid w:val="00CD7E3A"/>
    <w:rPr>
      <w:rFonts w:ascii="Times New Roman" w:eastAsia="MS Mincho" w:hAnsi="Times New Roman" w:cs="B Titr"/>
      <w:b/>
      <w:bCs/>
      <w:color w:val="003399"/>
      <w:sz w:val="40"/>
      <w:szCs w:val="44"/>
      <w:lang w:bidi="fa-IR"/>
    </w:rPr>
  </w:style>
  <w:style w:type="paragraph" w:styleId="Footer">
    <w:name w:val="footer"/>
    <w:basedOn w:val="Normal"/>
    <w:link w:val="FooterChar"/>
    <w:uiPriority w:val="99"/>
    <w:rsid w:val="00CD7E3A"/>
    <w:pPr>
      <w:tabs>
        <w:tab w:val="center" w:pos="4153"/>
        <w:tab w:val="right" w:pos="8306"/>
      </w:tabs>
      <w:jc w:val="both"/>
    </w:pPr>
    <w:rPr>
      <w:rFonts w:cs="B Nazanin"/>
      <w:b/>
    </w:rPr>
  </w:style>
  <w:style w:type="character" w:customStyle="1" w:styleId="FooterChar">
    <w:name w:val="Footer Char"/>
    <w:basedOn w:val="DefaultParagraphFont"/>
    <w:link w:val="Footer"/>
    <w:uiPriority w:val="99"/>
    <w:rsid w:val="00CD7E3A"/>
    <w:rPr>
      <w:rFonts w:ascii="Times New Roman" w:eastAsia="MS Mincho" w:hAnsi="Times New Roman" w:cs="B Nazanin"/>
      <w:b/>
      <w:bCs/>
      <w:szCs w:val="28"/>
      <w:lang w:bidi="fa-IR"/>
    </w:rPr>
  </w:style>
  <w:style w:type="paragraph" w:customStyle="1" w:styleId="Fehrest">
    <w:name w:val="Fehrest"/>
    <w:basedOn w:val="Normal"/>
    <w:rsid w:val="00CD7E3A"/>
    <w:rPr>
      <w:rFonts w:cs="B Zar"/>
      <w:u w:val="single"/>
    </w:rPr>
  </w:style>
  <w:style w:type="character" w:customStyle="1" w:styleId="Matn1Char">
    <w:name w:val="Matn = (1) Char"/>
    <w:basedOn w:val="DefaultParagraphFont"/>
    <w:link w:val="Matn1"/>
    <w:rsid w:val="00CD7E3A"/>
    <w:rPr>
      <w:rFonts w:ascii="Times New Roman" w:eastAsia="MS Mincho" w:hAnsi="Times New Roman" w:cs="B Lotus"/>
      <w:bCs/>
      <w:szCs w:val="28"/>
      <w:lang w:bidi="fa-IR"/>
    </w:rPr>
  </w:style>
  <w:style w:type="paragraph" w:customStyle="1" w:styleId="OnvanPage1rojeldi">
    <w:name w:val="Onvan  Page 1 rojeldi"/>
    <w:basedOn w:val="Normal"/>
    <w:rsid w:val="00CD7E3A"/>
    <w:pPr>
      <w:tabs>
        <w:tab w:val="left" w:pos="283"/>
        <w:tab w:val="left" w:pos="567"/>
        <w:tab w:val="left" w:pos="850"/>
        <w:tab w:val="left" w:pos="1134"/>
        <w:tab w:val="left" w:pos="7206"/>
        <w:tab w:val="center" w:pos="7608"/>
        <w:tab w:val="left" w:pos="7716"/>
      </w:tabs>
      <w:jc w:val="center"/>
    </w:pPr>
    <w:rPr>
      <w:rFonts w:eastAsia="Times New Roman" w:cs="B Titr"/>
      <w:b/>
      <w:sz w:val="30"/>
      <w:szCs w:val="30"/>
    </w:rPr>
  </w:style>
  <w:style w:type="paragraph" w:styleId="NoSpacing">
    <w:name w:val="No Spacing"/>
    <w:aliases w:val="Title of standard"/>
    <w:uiPriority w:val="1"/>
    <w:qFormat/>
    <w:rsid w:val="00CD7E3A"/>
    <w:pPr>
      <w:bidi/>
      <w:spacing w:after="0" w:line="240" w:lineRule="auto"/>
      <w:jc w:val="lowKashida"/>
    </w:pPr>
    <w:rPr>
      <w:rFonts w:ascii="Times New Roman" w:eastAsia="MS Mincho" w:hAnsi="Times New Roman" w:cs="B Titr"/>
      <w:bCs/>
      <w:color w:val="1F497D"/>
      <w:szCs w:val="28"/>
      <w:lang w:bidi="fa-IR"/>
    </w:rPr>
  </w:style>
  <w:style w:type="character" w:styleId="SubtleEmphasis">
    <w:name w:val="Subtle Emphasis"/>
    <w:aliases w:val="bandhaye standard"/>
    <w:basedOn w:val="DefaultParagraphFont"/>
    <w:uiPriority w:val="19"/>
    <w:qFormat/>
    <w:rsid w:val="00CD7E3A"/>
    <w:rPr>
      <w:rFonts w:cs="B Nazanin"/>
      <w:bCs/>
      <w:i/>
      <w:color w:val="auto"/>
      <w:szCs w:val="24"/>
    </w:rPr>
  </w:style>
  <w:style w:type="paragraph" w:styleId="BalloonText">
    <w:name w:val="Balloon Text"/>
    <w:basedOn w:val="Normal"/>
    <w:link w:val="BalloonTextChar"/>
    <w:uiPriority w:val="99"/>
    <w:semiHidden/>
    <w:unhideWhenUsed/>
    <w:rsid w:val="00CD7E3A"/>
    <w:rPr>
      <w:rFonts w:ascii="Tahoma" w:hAnsi="Tahoma" w:cs="Tahoma"/>
      <w:sz w:val="16"/>
      <w:szCs w:val="16"/>
    </w:rPr>
  </w:style>
  <w:style w:type="character" w:customStyle="1" w:styleId="BalloonTextChar">
    <w:name w:val="Balloon Text Char"/>
    <w:basedOn w:val="DefaultParagraphFont"/>
    <w:link w:val="BalloonText"/>
    <w:uiPriority w:val="99"/>
    <w:semiHidden/>
    <w:rsid w:val="00CD7E3A"/>
    <w:rPr>
      <w:rFonts w:ascii="Tahoma" w:eastAsia="MS Mincho" w:hAnsi="Tahoma" w:cs="Tahoma"/>
      <w:bCs/>
      <w:sz w:val="16"/>
      <w:szCs w:val="16"/>
      <w:lang w:bidi="fa-IR"/>
    </w:rPr>
  </w:style>
  <w:style w:type="paragraph" w:customStyle="1" w:styleId="TitrePageOne">
    <w:name w:val="Titr e Page One"/>
    <w:rsid w:val="00CD7E3A"/>
    <w:pPr>
      <w:bidi/>
      <w:spacing w:after="0" w:line="240" w:lineRule="auto"/>
      <w:jc w:val="center"/>
    </w:pPr>
    <w:rPr>
      <w:rFonts w:ascii="Times" w:eastAsia="MS Mincho" w:hAnsi="Times" w:cs="Titr"/>
      <w:b/>
      <w:bCs/>
      <w:sz w:val="28"/>
      <w:szCs w:val="28"/>
      <w:lang w:bidi="fa-IR"/>
    </w:rPr>
  </w:style>
  <w:style w:type="paragraph" w:customStyle="1" w:styleId="1Lotus">
    <w:name w:val="1  Lotus"/>
    <w:rsid w:val="00CD7E3A"/>
    <w:pPr>
      <w:spacing w:after="120" w:line="240" w:lineRule="auto"/>
      <w:ind w:left="567" w:hanging="567"/>
      <w:jc w:val="lowKashida"/>
    </w:pPr>
    <w:rPr>
      <w:rFonts w:ascii="Times" w:eastAsia="MS Mincho" w:hAnsi="Times" w:cs="Lotus"/>
      <w:bCs/>
      <w:sz w:val="24"/>
      <w:szCs w:val="28"/>
      <w:lang w:bidi="fa-IR"/>
    </w:rPr>
  </w:style>
  <w:style w:type="paragraph" w:customStyle="1" w:styleId="1Traffic">
    <w:name w:val="1  Traffic"/>
    <w:link w:val="1TrafficChar"/>
    <w:rsid w:val="00CD7E3A"/>
    <w:pPr>
      <w:spacing w:after="240" w:line="240" w:lineRule="auto"/>
      <w:ind w:left="567" w:hanging="567"/>
      <w:jc w:val="lowKashida"/>
    </w:pPr>
    <w:rPr>
      <w:rFonts w:ascii="Times" w:eastAsia="MS Mincho" w:hAnsi="Times" w:cs="Traffic"/>
      <w:bCs/>
      <w:sz w:val="24"/>
      <w:lang w:bidi="fa-IR"/>
    </w:rPr>
  </w:style>
  <w:style w:type="paragraph" w:customStyle="1" w:styleId="1TrafficBullet1">
    <w:name w:val="1  Traffic  =  Bullet  =  (1)"/>
    <w:basedOn w:val="Normal"/>
    <w:rsid w:val="00CD7E3A"/>
    <w:pPr>
      <w:bidi w:val="0"/>
      <w:spacing w:after="80"/>
      <w:ind w:left="1305" w:hanging="454"/>
    </w:pPr>
    <w:rPr>
      <w:rFonts w:ascii="Times" w:hAnsi="Times" w:cs="Traffic"/>
      <w:sz w:val="24"/>
      <w:szCs w:val="22"/>
    </w:rPr>
  </w:style>
  <w:style w:type="paragraph" w:customStyle="1" w:styleId="Matnfa4">
    <w:name w:val="Matn  =  fa 4"/>
    <w:basedOn w:val="Normal"/>
    <w:link w:val="Matnfa4Char"/>
    <w:rsid w:val="00CD7E3A"/>
    <w:pPr>
      <w:tabs>
        <w:tab w:val="left" w:pos="454"/>
        <w:tab w:val="left" w:pos="1418"/>
        <w:tab w:val="right" w:pos="8392"/>
      </w:tabs>
      <w:spacing w:after="120"/>
    </w:pPr>
    <w:rPr>
      <w:rFonts w:eastAsia="Times New Roman"/>
    </w:rPr>
  </w:style>
  <w:style w:type="character" w:customStyle="1" w:styleId="Matnfa4Char">
    <w:name w:val="Matn  =  fa 4 Char"/>
    <w:basedOn w:val="DefaultParagraphFont"/>
    <w:link w:val="Matnfa4"/>
    <w:rsid w:val="00CD7E3A"/>
    <w:rPr>
      <w:rFonts w:ascii="Times New Roman" w:eastAsia="Times New Roman" w:hAnsi="Times New Roman" w:cs="B Lotus"/>
      <w:bCs/>
      <w:szCs w:val="28"/>
      <w:lang w:bidi="fa-IR"/>
    </w:rPr>
  </w:style>
  <w:style w:type="paragraph" w:customStyle="1" w:styleId="Matn1Bullet">
    <w:name w:val="Matn = (1) = Bullet"/>
    <w:basedOn w:val="Normal"/>
    <w:rsid w:val="00CD7E3A"/>
    <w:pPr>
      <w:numPr>
        <w:numId w:val="2"/>
      </w:numPr>
      <w:tabs>
        <w:tab w:val="left" w:pos="1418"/>
        <w:tab w:val="right" w:pos="8392"/>
      </w:tabs>
      <w:spacing w:after="120"/>
    </w:pPr>
    <w:rPr>
      <w:rFonts w:eastAsia="Times New Roman"/>
    </w:rPr>
  </w:style>
  <w:style w:type="paragraph" w:customStyle="1" w:styleId="Matn1Alef">
    <w:name w:val="Matn = (1) =  Alef"/>
    <w:basedOn w:val="Matn1"/>
    <w:rsid w:val="00CD7E3A"/>
    <w:pPr>
      <w:tabs>
        <w:tab w:val="left" w:pos="907"/>
        <w:tab w:val="left" w:pos="2155"/>
      </w:tabs>
      <w:spacing w:after="120"/>
      <w:ind w:left="1191" w:hanging="624"/>
    </w:pPr>
    <w:rPr>
      <w:rFonts w:eastAsia="Times New Roman"/>
      <w:spacing w:val="-4"/>
    </w:rPr>
  </w:style>
  <w:style w:type="paragraph" w:customStyle="1" w:styleId="Matn1Alef1">
    <w:name w:val="Matn = (1) =  Alef = (1)"/>
    <w:basedOn w:val="Normal"/>
    <w:rsid w:val="00CD7E3A"/>
    <w:pPr>
      <w:tabs>
        <w:tab w:val="left" w:pos="907"/>
        <w:tab w:val="left" w:pos="2155"/>
      </w:tabs>
      <w:spacing w:after="120"/>
      <w:ind w:left="1645" w:hanging="454"/>
    </w:pPr>
    <w:rPr>
      <w:rFonts w:eastAsia="Times New Roman"/>
      <w:spacing w:val="-4"/>
    </w:rPr>
  </w:style>
  <w:style w:type="character" w:customStyle="1" w:styleId="DefaultVasat">
    <w:name w:val="Default  (Vasat)"/>
    <w:basedOn w:val="DefaultParagraphFont"/>
    <w:rsid w:val="00CD7E3A"/>
    <w:rPr>
      <w:rFonts w:ascii="Times New Roman" w:hAnsi="Times New Roman" w:cs="B Traffic"/>
      <w:b/>
      <w:color w:val="0066CC"/>
      <w:sz w:val="24"/>
      <w:szCs w:val="22"/>
    </w:rPr>
  </w:style>
  <w:style w:type="paragraph" w:customStyle="1" w:styleId="italic">
    <w:name w:val="italic"/>
    <w:rsid w:val="00CD7E3A"/>
    <w:pPr>
      <w:spacing w:after="0" w:line="240" w:lineRule="auto"/>
    </w:pPr>
    <w:rPr>
      <w:rFonts w:ascii="Times New Roman" w:eastAsia="Times New Roman" w:hAnsi="Times New Roman" w:cs="B Homa"/>
      <w:color w:val="2E74B5" w:themeColor="accent1" w:themeShade="BF"/>
      <w:spacing w:val="-4"/>
      <w:lang w:bidi="fa-IR"/>
    </w:rPr>
  </w:style>
  <w:style w:type="paragraph" w:styleId="ListParagraph">
    <w:name w:val="List Paragraph"/>
    <w:basedOn w:val="Normal"/>
    <w:uiPriority w:val="34"/>
    <w:qFormat/>
    <w:rsid w:val="00CD7E3A"/>
    <w:pPr>
      <w:ind w:left="720"/>
      <w:contextualSpacing/>
    </w:pPr>
  </w:style>
  <w:style w:type="paragraph" w:customStyle="1" w:styleId="Style1">
    <w:name w:val="Style1"/>
    <w:basedOn w:val="Matn1"/>
    <w:qFormat/>
    <w:rsid w:val="00CD7E3A"/>
    <w:pPr>
      <w:ind w:left="567" w:hanging="567"/>
    </w:pPr>
    <w:rPr>
      <w:rFonts w:cs="B Homa"/>
      <w:bCs w:val="0"/>
      <w:color w:val="2E74B5" w:themeColor="accent1" w:themeShade="BF"/>
      <w:szCs w:val="22"/>
    </w:rPr>
  </w:style>
  <w:style w:type="paragraph" w:customStyle="1" w:styleId="a">
    <w:name w:val="بولت فهرست"/>
    <w:rsid w:val="00CD7E3A"/>
    <w:pPr>
      <w:bidi/>
      <w:spacing w:before="40" w:after="40" w:line="240" w:lineRule="auto"/>
      <w:jc w:val="lowKashida"/>
    </w:pPr>
    <w:rPr>
      <w:rFonts w:ascii="Times New Roman" w:eastAsia="MS Mincho" w:hAnsi="Times New Roman" w:cs="Lotus"/>
      <w:bCs/>
      <w:sz w:val="20"/>
      <w:szCs w:val="28"/>
      <w:lang w:bidi="fa-IR"/>
    </w:rPr>
  </w:style>
  <w:style w:type="character" w:styleId="PageNumber">
    <w:name w:val="page number"/>
    <w:basedOn w:val="DefaultParagraphFont"/>
    <w:rsid w:val="00CD7E3A"/>
    <w:rPr>
      <w:rFonts w:ascii="Times New Roman" w:hAnsi="Times New Roman" w:cs="B Nazanin"/>
      <w:b/>
      <w:bCs/>
      <w:sz w:val="22"/>
      <w:szCs w:val="26"/>
      <w:lang w:val="en-US" w:eastAsia="en-US" w:bidi="fa-IR"/>
    </w:rPr>
  </w:style>
  <w:style w:type="paragraph" w:customStyle="1" w:styleId="TitreVastPage">
    <w:name w:val="Titr e Vast Page"/>
    <w:rsid w:val="00CD7E3A"/>
    <w:pPr>
      <w:bidi/>
      <w:spacing w:after="0" w:line="240" w:lineRule="auto"/>
      <w:jc w:val="center"/>
    </w:pPr>
    <w:rPr>
      <w:rFonts w:ascii="Times" w:eastAsia="MS Mincho" w:hAnsi="Times" w:cs="Titr"/>
      <w:bCs/>
      <w:sz w:val="20"/>
      <w:szCs w:val="30"/>
      <w:lang w:bidi="fa-IR"/>
    </w:rPr>
  </w:style>
  <w:style w:type="paragraph" w:customStyle="1" w:styleId="Matn">
    <w:name w:val="Matn"/>
    <w:basedOn w:val="Normal"/>
    <w:link w:val="MatnCharChar"/>
    <w:rsid w:val="00CD7E3A"/>
    <w:pPr>
      <w:tabs>
        <w:tab w:val="left" w:pos="454"/>
        <w:tab w:val="left" w:pos="1418"/>
        <w:tab w:val="right" w:pos="8392"/>
      </w:tabs>
    </w:pPr>
    <w:rPr>
      <w:rFonts w:eastAsia="Times New Roman"/>
    </w:rPr>
  </w:style>
  <w:style w:type="paragraph" w:customStyle="1" w:styleId="a0">
    <w:name w:val="شماره بند"/>
    <w:rsid w:val="00CD7E3A"/>
    <w:pPr>
      <w:pBdr>
        <w:bottom w:val="single" w:sz="8" w:space="4" w:color="auto"/>
      </w:pBdr>
      <w:bidi/>
      <w:spacing w:before="80" w:after="80" w:line="240" w:lineRule="auto"/>
      <w:ind w:left="113" w:right="113"/>
      <w:jc w:val="center"/>
    </w:pPr>
    <w:rPr>
      <w:rFonts w:ascii="Times New Roman" w:eastAsia="MS Mincho" w:hAnsi="Times New Roman" w:cs="Zar"/>
      <w:bCs/>
      <w:sz w:val="20"/>
      <w:szCs w:val="24"/>
      <w:lang w:bidi="fa-IR"/>
    </w:rPr>
  </w:style>
  <w:style w:type="paragraph" w:customStyle="1" w:styleId="a1">
    <w:name w:val="شماره بند لوتوس"/>
    <w:rsid w:val="00CD7E3A"/>
    <w:pPr>
      <w:bidi/>
      <w:spacing w:before="40" w:after="40" w:line="240" w:lineRule="auto"/>
      <w:jc w:val="center"/>
    </w:pPr>
    <w:rPr>
      <w:rFonts w:ascii="Times New Roman" w:eastAsia="MS Mincho" w:hAnsi="Times New Roman" w:cs="Lotus"/>
      <w:bCs/>
      <w:sz w:val="20"/>
      <w:szCs w:val="28"/>
      <w:lang w:bidi="fa-IR"/>
    </w:rPr>
  </w:style>
  <w:style w:type="character" w:customStyle="1" w:styleId="MatnCharChar">
    <w:name w:val="Matn Char Char"/>
    <w:basedOn w:val="DefaultParagraphFont"/>
    <w:link w:val="Matn"/>
    <w:rsid w:val="00CD7E3A"/>
    <w:rPr>
      <w:rFonts w:ascii="Times New Roman" w:eastAsia="Times New Roman" w:hAnsi="Times New Roman" w:cs="B Lotus"/>
      <w:bCs/>
      <w:szCs w:val="28"/>
      <w:lang w:bidi="fa-IR"/>
    </w:rPr>
  </w:style>
  <w:style w:type="paragraph" w:customStyle="1" w:styleId="Fa4">
    <w:name w:val="Fa  =   4"/>
    <w:basedOn w:val="Matn"/>
    <w:rsid w:val="00CD7E3A"/>
    <w:pPr>
      <w:spacing w:after="80"/>
    </w:pPr>
    <w:rPr>
      <w:szCs w:val="8"/>
    </w:rPr>
  </w:style>
  <w:style w:type="paragraph" w:customStyle="1" w:styleId="OnvanPage1">
    <w:name w:val="Onvan Page 1"/>
    <w:basedOn w:val="Normal"/>
    <w:rsid w:val="00CD7E3A"/>
    <w:pPr>
      <w:tabs>
        <w:tab w:val="left" w:pos="283"/>
        <w:tab w:val="left" w:pos="567"/>
        <w:tab w:val="left" w:pos="850"/>
        <w:tab w:val="left" w:pos="1134"/>
        <w:tab w:val="left" w:pos="7206"/>
        <w:tab w:val="center" w:pos="7608"/>
        <w:tab w:val="left" w:pos="7716"/>
      </w:tabs>
      <w:jc w:val="center"/>
    </w:pPr>
    <w:rPr>
      <w:rFonts w:ascii="Times" w:eastAsia="Times New Roman" w:hAnsi="Times" w:cs="B Titr"/>
      <w:b/>
      <w:sz w:val="28"/>
      <w:szCs w:val="26"/>
    </w:rPr>
  </w:style>
  <w:style w:type="paragraph" w:customStyle="1" w:styleId="a2">
    <w:name w:val="متن"/>
    <w:basedOn w:val="Normal"/>
    <w:link w:val="Char"/>
    <w:qFormat/>
    <w:rsid w:val="00CD7E3A"/>
    <w:pPr>
      <w:spacing w:before="120" w:after="120" w:line="276" w:lineRule="auto"/>
      <w:ind w:left="567" w:hanging="567"/>
    </w:pPr>
    <w:rPr>
      <w:rFonts w:ascii="B Nazanin" w:eastAsia="Times New Roman" w:hAnsi="B Nazanin" w:cs="B Nazanin"/>
      <w:bCs w:val="0"/>
      <w:spacing w:val="-4"/>
      <w:sz w:val="24"/>
    </w:rPr>
  </w:style>
  <w:style w:type="paragraph" w:styleId="Revision">
    <w:name w:val="Revision"/>
    <w:hidden/>
    <w:uiPriority w:val="99"/>
    <w:semiHidden/>
    <w:rsid w:val="00CD7E3A"/>
    <w:pPr>
      <w:spacing w:after="0" w:line="240" w:lineRule="auto"/>
    </w:pPr>
    <w:rPr>
      <w:rFonts w:ascii="Times New Roman" w:eastAsia="MS Mincho" w:hAnsi="Times New Roman" w:cs="B Lotus"/>
      <w:bCs/>
      <w:szCs w:val="28"/>
      <w:lang w:bidi="fa-IR"/>
    </w:rPr>
  </w:style>
  <w:style w:type="paragraph" w:customStyle="1" w:styleId="a3">
    <w:name w:val="لیست"/>
    <w:basedOn w:val="Normal"/>
    <w:qFormat/>
    <w:rsid w:val="00CD7E3A"/>
    <w:pPr>
      <w:tabs>
        <w:tab w:val="left" w:pos="284"/>
      </w:tabs>
      <w:spacing w:after="60"/>
      <w:ind w:left="1134" w:hanging="567"/>
    </w:pPr>
    <w:rPr>
      <w:rFonts w:ascii="B Nazanin" w:eastAsia="Times New Roman" w:hAnsi="B Nazanin" w:cs="B Nazanin"/>
      <w:bCs w:val="0"/>
      <w:sz w:val="24"/>
    </w:rPr>
  </w:style>
  <w:style w:type="paragraph" w:customStyle="1" w:styleId="FehrestTitr">
    <w:name w:val="Fehrest  Titr"/>
    <w:rsid w:val="00CD7E3A"/>
    <w:pPr>
      <w:bidi/>
      <w:spacing w:after="0" w:line="240" w:lineRule="auto"/>
      <w:jc w:val="center"/>
    </w:pPr>
    <w:rPr>
      <w:rFonts w:ascii="Times New Roman" w:eastAsia="Times New Roman" w:hAnsi="Times New Roman" w:cs="Zar"/>
      <w:bCs/>
      <w:sz w:val="20"/>
      <w:szCs w:val="28"/>
      <w:u w:val="single"/>
      <w:lang w:bidi="fa-IR"/>
    </w:rPr>
  </w:style>
  <w:style w:type="character" w:customStyle="1" w:styleId="a4">
    <w:name w:val="تاکید"/>
    <w:basedOn w:val="NormalBaseChar"/>
    <w:uiPriority w:val="1"/>
    <w:qFormat/>
    <w:rsid w:val="00275778"/>
    <w:rPr>
      <w:rFonts w:ascii="B Homa" w:eastAsia="Times New Roman" w:hAnsi="B Homa" w:cs="B Homa"/>
      <w:b w:val="0"/>
      <w:bCs/>
      <w:i w:val="0"/>
      <w:iCs w:val="0"/>
      <w:color w:val="404040" w:themeColor="text1" w:themeTint="BF"/>
      <w:spacing w:val="0"/>
      <w:sz w:val="18"/>
      <w:szCs w:val="22"/>
      <w:lang w:bidi="fa-IR"/>
    </w:rPr>
  </w:style>
  <w:style w:type="paragraph" w:styleId="Index1">
    <w:name w:val="index 1"/>
    <w:basedOn w:val="Normal"/>
    <w:next w:val="Normal"/>
    <w:autoRedefine/>
    <w:uiPriority w:val="99"/>
    <w:semiHidden/>
    <w:unhideWhenUsed/>
    <w:rsid w:val="006E2B64"/>
    <w:pPr>
      <w:ind w:left="220" w:hanging="220"/>
    </w:pPr>
  </w:style>
  <w:style w:type="paragraph" w:styleId="IndexHeading">
    <w:name w:val="index heading"/>
    <w:basedOn w:val="Normal"/>
    <w:next w:val="Index1"/>
    <w:semiHidden/>
    <w:rsid w:val="006E2B64"/>
    <w:rPr>
      <w:rFonts w:eastAsia="Times New Roman"/>
    </w:rPr>
  </w:style>
  <w:style w:type="paragraph" w:styleId="PlainText">
    <w:name w:val="Plain Text"/>
    <w:basedOn w:val="Normal"/>
    <w:link w:val="PlainTextChar"/>
    <w:rsid w:val="006E2B64"/>
    <w:rPr>
      <w:rFonts w:eastAsia="Times New Roman"/>
      <w:lang w:val="x-none" w:eastAsia="x-none"/>
    </w:rPr>
  </w:style>
  <w:style w:type="character" w:customStyle="1" w:styleId="PlainTextChar">
    <w:name w:val="Plain Text Char"/>
    <w:basedOn w:val="DefaultParagraphFont"/>
    <w:link w:val="PlainText"/>
    <w:rsid w:val="006E2B64"/>
    <w:rPr>
      <w:rFonts w:ascii="Times New Roman" w:eastAsia="Times New Roman" w:hAnsi="Times New Roman" w:cs="B Lotus"/>
      <w:bCs/>
      <w:szCs w:val="28"/>
      <w:lang w:val="x-none" w:eastAsia="x-none" w:bidi="fa-IR"/>
    </w:rPr>
  </w:style>
  <w:style w:type="paragraph" w:customStyle="1" w:styleId="NormalBase">
    <w:name w:val="Normal Base"/>
    <w:basedOn w:val="Normal"/>
    <w:link w:val="NormalBaseChar"/>
    <w:rsid w:val="006E2B64"/>
    <w:rPr>
      <w:rFonts w:eastAsia="Times New Roman"/>
    </w:rPr>
  </w:style>
  <w:style w:type="character" w:customStyle="1" w:styleId="NormalBaseChar">
    <w:name w:val="Normal Base Char"/>
    <w:link w:val="NormalBase"/>
    <w:rsid w:val="006E2B64"/>
    <w:rPr>
      <w:rFonts w:ascii="Times New Roman" w:eastAsia="Times New Roman" w:hAnsi="Times New Roman" w:cs="B Lotus"/>
      <w:bCs/>
      <w:szCs w:val="28"/>
      <w:lang w:bidi="fa-IR"/>
    </w:rPr>
  </w:style>
  <w:style w:type="paragraph" w:customStyle="1" w:styleId="a5">
    <w:name w:val="ایران. ب ترافیک بلد"/>
    <w:basedOn w:val="Normal"/>
    <w:qFormat/>
    <w:rsid w:val="00255332"/>
    <w:pPr>
      <w:spacing w:after="120"/>
      <w:ind w:left="567" w:hanging="567"/>
    </w:pPr>
    <w:rPr>
      <w:rFonts w:ascii="B Traffic" w:eastAsia="Times New Roman" w:hAnsi="B Traffic" w:cs="B Traffic"/>
      <w:b/>
      <w:szCs w:val="22"/>
    </w:rPr>
  </w:style>
  <w:style w:type="paragraph" w:customStyle="1" w:styleId="-">
    <w:name w:val="ایران- تیتر زیرخط دار"/>
    <w:basedOn w:val="Heading1"/>
    <w:qFormat/>
    <w:rsid w:val="00255332"/>
    <w:pPr>
      <w:pBdr>
        <w:bottom w:val="single" w:sz="4" w:space="1" w:color="auto"/>
      </w:pBdr>
      <w:spacing w:after="80"/>
    </w:pPr>
    <w:rPr>
      <w:rFonts w:ascii="Times" w:eastAsia="Times New Roman" w:hAnsi="Times" w:cs="B Zar"/>
      <w:color w:val="auto"/>
      <w:szCs w:val="26"/>
    </w:rPr>
  </w:style>
  <w:style w:type="character" w:customStyle="1" w:styleId="1TrafficChar">
    <w:name w:val="1  Traffic Char"/>
    <w:link w:val="1Traffic"/>
    <w:rsid w:val="00255332"/>
    <w:rPr>
      <w:rFonts w:ascii="Times" w:eastAsia="MS Mincho" w:hAnsi="Times" w:cs="Traffic"/>
      <w:bCs/>
      <w:sz w:val="24"/>
      <w:lang w:bidi="fa-IR"/>
    </w:rPr>
  </w:style>
  <w:style w:type="paragraph" w:customStyle="1" w:styleId="a6">
    <w:name w:val="ایران. زیر الف ب پ بلد"/>
    <w:basedOn w:val="Normal"/>
    <w:qFormat/>
    <w:rsid w:val="00255332"/>
    <w:pPr>
      <w:spacing w:after="120"/>
      <w:ind w:left="567"/>
      <w:jc w:val="both"/>
    </w:pPr>
    <w:rPr>
      <w:rFonts w:ascii="Times" w:eastAsia="Times New Roman" w:hAnsi="Times" w:cs="B Traffic"/>
      <w:sz w:val="24"/>
      <w:szCs w:val="22"/>
    </w:rPr>
  </w:style>
  <w:style w:type="paragraph" w:customStyle="1" w:styleId="a7">
    <w:name w:val="ایران. بند اصلی لوتوس"/>
    <w:basedOn w:val="ListParagraph"/>
    <w:qFormat/>
    <w:rsid w:val="00275778"/>
    <w:pPr>
      <w:spacing w:after="240" w:line="460" w:lineRule="exact"/>
      <w:ind w:left="562" w:hanging="562"/>
      <w:contextualSpacing w:val="0"/>
    </w:pPr>
    <w:rPr>
      <w:rFonts w:ascii="B Lotus" w:eastAsia="Times New Roman" w:hAnsi="B Lotus"/>
      <w:b/>
      <w:spacing w:val="-2"/>
      <w:sz w:val="28"/>
    </w:rPr>
  </w:style>
  <w:style w:type="paragraph" w:customStyle="1" w:styleId="a8">
    <w:name w:val="ایران. الف ب پ اصلی"/>
    <w:basedOn w:val="Normal"/>
    <w:qFormat/>
    <w:rsid w:val="004E7802"/>
    <w:pPr>
      <w:spacing w:after="120" w:line="460" w:lineRule="exact"/>
      <w:ind w:left="1124" w:hanging="562"/>
      <w:jc w:val="both"/>
    </w:pPr>
    <w:rPr>
      <w:rFonts w:ascii="Times" w:eastAsia="Times New Roman" w:hAnsi="Times"/>
      <w:b/>
      <w:spacing w:val="-2"/>
    </w:rPr>
  </w:style>
  <w:style w:type="paragraph" w:customStyle="1" w:styleId="a9">
    <w:name w:val="ایران بند اصلی لوتوس طولانی"/>
    <w:basedOn w:val="a7"/>
    <w:rsid w:val="0084181B"/>
    <w:pPr>
      <w:ind w:left="720" w:hanging="720"/>
    </w:pPr>
  </w:style>
  <w:style w:type="paragraph" w:customStyle="1" w:styleId="aa">
    <w:name w:val="ایران تیتر اصلی بدون خط طولانی"/>
    <w:basedOn w:val="Normal"/>
    <w:rsid w:val="0084181B"/>
    <w:pPr>
      <w:keepNext/>
      <w:spacing w:before="300" w:after="80"/>
      <w:ind w:left="720"/>
      <w:outlineLvl w:val="0"/>
    </w:pPr>
    <w:rPr>
      <w:rFonts w:ascii="Times" w:eastAsia="Times New Roman" w:hAnsi="Times" w:cs="B Zar"/>
      <w:b/>
      <w:sz w:val="26"/>
      <w:szCs w:val="26"/>
    </w:rPr>
  </w:style>
  <w:style w:type="paragraph" w:customStyle="1" w:styleId="ab">
    <w:name w:val="ایران. تیتر اصلی بدون خط"/>
    <w:basedOn w:val="Heading1"/>
    <w:qFormat/>
    <w:rsid w:val="0084181B"/>
    <w:pPr>
      <w:spacing w:after="80"/>
      <w:ind w:left="562"/>
    </w:pPr>
    <w:rPr>
      <w:rFonts w:ascii="Times" w:eastAsia="Times New Roman" w:hAnsi="Times" w:cs="B Zar"/>
      <w:color w:val="auto"/>
      <w:szCs w:val="26"/>
    </w:rPr>
  </w:style>
  <w:style w:type="paragraph" w:customStyle="1" w:styleId="ac">
    <w:name w:val="ایران. الف ب پ بلد"/>
    <w:basedOn w:val="Normal"/>
    <w:qFormat/>
    <w:rsid w:val="0023491D"/>
    <w:pPr>
      <w:spacing w:after="120"/>
      <w:ind w:left="1134" w:hanging="567"/>
    </w:pPr>
    <w:rPr>
      <w:rFonts w:ascii="Times" w:eastAsia="Times New Roman" w:hAnsi="Times" w:cs="B Traffic"/>
      <w:sz w:val="24"/>
      <w:szCs w:val="22"/>
    </w:rPr>
  </w:style>
  <w:style w:type="paragraph" w:customStyle="1" w:styleId="ad">
    <w:name w:val="ایران. شماره زیر الف ب پ بلد"/>
    <w:basedOn w:val="ListParagraph"/>
    <w:qFormat/>
    <w:rsid w:val="0023491D"/>
    <w:pPr>
      <w:spacing w:after="120" w:line="460" w:lineRule="exact"/>
      <w:ind w:left="1700" w:hanging="562"/>
      <w:contextualSpacing w:val="0"/>
    </w:pPr>
    <w:rPr>
      <w:rFonts w:ascii="B Traffic" w:eastAsia="Times New Roman" w:hAnsi="B Traffic" w:cs="B Traffic"/>
      <w:b/>
      <w:spacing w:val="-2"/>
    </w:rPr>
  </w:style>
  <w:style w:type="paragraph" w:customStyle="1" w:styleId="ae">
    <w:name w:val="ایران. زیر الف ب پ اصلی"/>
    <w:basedOn w:val="Normal"/>
    <w:qFormat/>
    <w:rsid w:val="00DD070C"/>
    <w:pPr>
      <w:spacing w:after="240" w:line="460" w:lineRule="exact"/>
      <w:ind w:left="562"/>
    </w:pPr>
    <w:rPr>
      <w:rFonts w:ascii="Times" w:eastAsia="Times New Roman" w:hAnsi="Times"/>
      <w:b/>
      <w:spacing w:val="-2"/>
    </w:rPr>
  </w:style>
  <w:style w:type="character" w:customStyle="1" w:styleId="Char">
    <w:name w:val="متن Char"/>
    <w:link w:val="a2"/>
    <w:rsid w:val="00117080"/>
    <w:rPr>
      <w:rFonts w:ascii="B Nazanin" w:eastAsia="Times New Roman" w:hAnsi="B Nazanin" w:cs="B Nazanin"/>
      <w:spacing w:val="-4"/>
      <w:sz w:val="24"/>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73011">
      <w:bodyDiv w:val="1"/>
      <w:marLeft w:val="0"/>
      <w:marRight w:val="0"/>
      <w:marTop w:val="0"/>
      <w:marBottom w:val="0"/>
      <w:divBdr>
        <w:top w:val="none" w:sz="0" w:space="0" w:color="auto"/>
        <w:left w:val="none" w:sz="0" w:space="0" w:color="auto"/>
        <w:bottom w:val="none" w:sz="0" w:space="0" w:color="auto"/>
        <w:right w:val="none" w:sz="0" w:space="0" w:color="auto"/>
      </w:divBdr>
    </w:div>
    <w:div w:id="7355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6FAA-B612-4926-B4AB-3A51600A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الهام حمیدی</cp:lastModifiedBy>
  <cp:revision>3</cp:revision>
  <cp:lastPrinted>2019-10-30T13:18:00Z</cp:lastPrinted>
  <dcterms:created xsi:type="dcterms:W3CDTF">2019-10-30T13:18:00Z</dcterms:created>
  <dcterms:modified xsi:type="dcterms:W3CDTF">2019-10-30T13:20:00Z</dcterms:modified>
</cp:coreProperties>
</file>